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8D" w:rsidRDefault="00C133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04680" w:rsidRPr="00DE2E1F" w:rsidTr="00E04680">
        <w:tc>
          <w:tcPr>
            <w:tcW w:w="4672" w:type="dxa"/>
          </w:tcPr>
          <w:p w:rsidR="00E04680" w:rsidRPr="00DE2E1F" w:rsidRDefault="00E04680" w:rsidP="00DE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1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программного обеспечения</w:t>
            </w:r>
          </w:p>
          <w:p w:rsidR="00E04680" w:rsidRPr="00DE2E1F" w:rsidRDefault="00E04680" w:rsidP="00DE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E2E1F" w:rsidRPr="00DE2E1F" w:rsidRDefault="00DE2E1F" w:rsidP="00DE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1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</w:t>
            </w:r>
            <w:r w:rsidRPr="00DE2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рикладной программный комплекс «Клиент кредитной организации</w:t>
            </w:r>
            <w:r w:rsidRPr="00DE2E1F">
              <w:rPr>
                <w:rFonts w:ascii="Times New Roman" w:hAnsi="Times New Roman" w:cs="Times New Roman"/>
                <w:sz w:val="24"/>
                <w:szCs w:val="24"/>
              </w:rPr>
              <w:t>» (условное обозначение системы – ППК КЛИКО)</w:t>
            </w:r>
          </w:p>
        </w:tc>
      </w:tr>
      <w:tr w:rsidR="00E04680" w:rsidRPr="00DE2E1F" w:rsidTr="00E04680">
        <w:tc>
          <w:tcPr>
            <w:tcW w:w="4672" w:type="dxa"/>
          </w:tcPr>
          <w:p w:rsidR="00E04680" w:rsidRPr="00DE2E1F" w:rsidRDefault="00E04680" w:rsidP="00DE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E1F">
              <w:rPr>
                <w:rFonts w:ascii="Times New Roman" w:hAnsi="Times New Roman" w:cs="Times New Roman"/>
                <w:sz w:val="24"/>
                <w:szCs w:val="24"/>
              </w:rPr>
              <w:t>Информация, необходимая для установки и эксплуатации программного обеспечения</w:t>
            </w:r>
          </w:p>
          <w:p w:rsidR="00E04680" w:rsidRPr="00DE2E1F" w:rsidRDefault="00E04680" w:rsidP="00DE2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E04680" w:rsidRPr="00DE2E1F" w:rsidRDefault="007403EE" w:rsidP="00DE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(информация), необходимая для установки и эксплуатации программного обеспечения п</w:t>
            </w:r>
            <w:r w:rsidR="00DE2E1F">
              <w:rPr>
                <w:rFonts w:ascii="Times New Roman" w:hAnsi="Times New Roman" w:cs="Times New Roman"/>
                <w:sz w:val="24"/>
                <w:szCs w:val="24"/>
              </w:rPr>
              <w:t xml:space="preserve">ередается кредитным организациям на </w:t>
            </w:r>
            <w:r w:rsidR="00550B60">
              <w:rPr>
                <w:rFonts w:ascii="Times New Roman" w:hAnsi="Times New Roman" w:cs="Times New Roman"/>
                <w:sz w:val="24"/>
                <w:szCs w:val="24"/>
              </w:rPr>
              <w:t>носителе вместе с экземпляром прогр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аммного обеспечения (только для кредитных организаций, заключивших договор</w:t>
            </w:r>
            <w:r w:rsidRPr="00DE2E1F">
              <w:rPr>
                <w:rFonts w:ascii="Times New Roman" w:hAnsi="Times New Roman" w:cs="Times New Roman"/>
                <w:sz w:val="24"/>
                <w:szCs w:val="24"/>
              </w:rPr>
              <w:t xml:space="preserve"> о передаче – приеме отчетности в виде электронных сообщений, снабженных кодом аутентификации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04680" w:rsidRDefault="00E04680"/>
    <w:sectPr w:rsidR="00E0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8D"/>
    <w:rsid w:val="001F30F6"/>
    <w:rsid w:val="00550B60"/>
    <w:rsid w:val="007403EE"/>
    <w:rsid w:val="007D3A42"/>
    <w:rsid w:val="007F04AB"/>
    <w:rsid w:val="008D17D3"/>
    <w:rsid w:val="008E5370"/>
    <w:rsid w:val="008F5CCB"/>
    <w:rsid w:val="00C1338D"/>
    <w:rsid w:val="00D2626E"/>
    <w:rsid w:val="00D73155"/>
    <w:rsid w:val="00DE2E1F"/>
    <w:rsid w:val="00E04680"/>
    <w:rsid w:val="00EA5472"/>
    <w:rsid w:val="00F7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FA5B"/>
  <w15:chartTrackingRefBased/>
  <w15:docId w15:val="{8E8A956C-D0B0-4FBD-B42E-FA2C4E50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rsid w:val="00DE2E1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DE2E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DE2E1F"/>
    <w:pPr>
      <w:spacing w:before="60" w:after="6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4">
    <w:name w:val="заголовок 4"/>
    <w:basedOn w:val="a"/>
    <w:next w:val="a"/>
    <w:rsid w:val="00DE2E1F"/>
    <w:pPr>
      <w:keepNext/>
      <w:widowControl w:val="0"/>
      <w:tabs>
        <w:tab w:val="left" w:pos="4536"/>
      </w:tabs>
      <w:snapToGrid w:val="0"/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Горелая Ольга Сергеевна</dc:creator>
  <cp:keywords/>
  <dc:description/>
  <cp:lastModifiedBy>Горелая Ольга Сергеевна</cp:lastModifiedBy>
  <cp:revision>3</cp:revision>
  <dcterms:created xsi:type="dcterms:W3CDTF">2021-09-07T14:32:00Z</dcterms:created>
  <dcterms:modified xsi:type="dcterms:W3CDTF">2021-09-07T14:35:00Z</dcterms:modified>
</cp:coreProperties>
</file>