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974643108"/>
        <w:docPartObj>
          <w:docPartGallery w:val="Cover Pages"/>
          <w:docPartUnique/>
        </w:docPartObj>
      </w:sdtPr>
      <w:sdtEndPr>
        <w:rPr>
          <w:color w:val="000000"/>
          <w:lang w:val="en-US"/>
        </w:rPr>
      </w:sdtEndPr>
      <w:sdtContent>
        <w:p w:rsidR="00C42872" w:rsidRPr="00905297" w:rsidRDefault="00035A33" w:rsidP="00AE3727">
          <w:pPr>
            <w:ind w:right="-851" w:hanging="851"/>
            <w:jc w:val="both"/>
            <w:rPr>
              <w:sz w:val="22"/>
              <w:szCs w:val="22"/>
            </w:rPr>
          </w:pPr>
          <w:r w:rsidRPr="00905297">
            <w:tab/>
          </w:r>
          <w:r w:rsidRPr="00905297">
            <w:tab/>
          </w:r>
          <w:r w:rsidRPr="00905297">
            <w:tab/>
          </w:r>
          <w:r w:rsidRPr="00905297">
            <w:tab/>
          </w:r>
          <w:r w:rsidRPr="00905297">
            <w:tab/>
          </w:r>
          <w:r w:rsidR="00C42872" w:rsidRPr="00905297">
            <w:rPr>
              <w:sz w:val="22"/>
              <w:szCs w:val="22"/>
            </w:rPr>
            <w:t>Приложение 1</w:t>
          </w:r>
        </w:p>
        <w:p w:rsidR="00C42872" w:rsidRPr="00905297" w:rsidRDefault="00C42872" w:rsidP="007D158A">
          <w:pPr>
            <w:widowControl w:val="0"/>
            <w:autoSpaceDE w:val="0"/>
            <w:autoSpaceDN w:val="0"/>
            <w:adjustRightInd w:val="0"/>
            <w:ind w:left="2835"/>
            <w:contextualSpacing/>
            <w:rPr>
              <w:sz w:val="22"/>
              <w:szCs w:val="22"/>
            </w:rPr>
          </w:pPr>
          <w:r w:rsidRPr="00905297">
            <w:rPr>
              <w:sz w:val="22"/>
              <w:szCs w:val="22"/>
            </w:rPr>
            <w:t>к Положению Банка России</w:t>
          </w:r>
          <w:r w:rsidR="007D158A" w:rsidRPr="00905297">
            <w:rPr>
              <w:sz w:val="22"/>
              <w:szCs w:val="22"/>
            </w:rPr>
            <w:t xml:space="preserve"> </w:t>
          </w:r>
          <w:r w:rsidRPr="00905297">
            <w:rPr>
              <w:sz w:val="22"/>
              <w:szCs w:val="22"/>
            </w:rPr>
            <w:t>от 29 июня 2022 года № 798-П</w:t>
          </w:r>
        </w:p>
        <w:p w:rsidR="00C42872" w:rsidRPr="00905297" w:rsidRDefault="00C42872" w:rsidP="00C42872">
          <w:pPr>
            <w:spacing w:line="259" w:lineRule="auto"/>
            <w:ind w:left="2835"/>
            <w:contextualSpacing/>
            <w:jc w:val="both"/>
            <w:rPr>
              <w:rFonts w:eastAsia="Calibri"/>
              <w:sz w:val="22"/>
              <w:szCs w:val="22"/>
              <w:lang w:eastAsia="en-US"/>
            </w:rPr>
          </w:pPr>
          <w:r w:rsidRPr="00905297">
            <w:rPr>
              <w:rFonts w:eastAsia="Calibri"/>
              <w:sz w:val="22"/>
              <w:szCs w:val="22"/>
              <w:lang w:eastAsia="en-US"/>
            </w:rPr>
            <w:t>«О порядке лицензирования Банком России видов профессиональной деятельности на рынке ценных бумаг, указанных в статьях 3‒5, 7 и 8 Федерального закона от 22 апреля 1996 года № 39-ФЗ «О рынке ценных бумаг», и порядке ведения Банком России реестра профессиональных участников рынка ценных бумаг, о порядке принятия Банком России решения о внесении (об отказе во внесении) сведений о лице в единый реестр инвестиционных советников и порядке ведения Банком России указанного реестра, а также о порядке предоставления Банком России лицензии на осуществление деятельности инвестиционного фонда,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и порядке ведения Банком России реестров указанных лицензий»</w:t>
          </w:r>
        </w:p>
        <w:p w:rsidR="00C42872" w:rsidRPr="00905297" w:rsidRDefault="00C42872" w:rsidP="00C42872">
          <w:pPr>
            <w:spacing w:line="259" w:lineRule="auto"/>
            <w:ind w:left="2835"/>
            <w:contextualSpacing/>
            <w:jc w:val="both"/>
            <w:rPr>
              <w:rFonts w:eastAsia="Calibri"/>
              <w:szCs w:val="24"/>
              <w:lang w:eastAsia="en-US"/>
            </w:rPr>
          </w:pPr>
        </w:p>
        <w:p w:rsidR="00C42872" w:rsidRPr="00905297" w:rsidRDefault="00C42872" w:rsidP="00C42872">
          <w:pPr>
            <w:spacing w:line="259" w:lineRule="auto"/>
            <w:ind w:left="2835"/>
            <w:contextualSpacing/>
            <w:jc w:val="both"/>
            <w:rPr>
              <w:rFonts w:eastAsia="Calibri"/>
              <w:szCs w:val="24"/>
              <w:lang w:eastAsia="en-US"/>
            </w:rPr>
          </w:pPr>
          <w:r w:rsidRPr="00905297">
            <w:rPr>
              <w:rFonts w:eastAsia="Calibri"/>
              <w:szCs w:val="24"/>
              <w:lang w:eastAsia="en-US"/>
            </w:rPr>
            <w:t>(рекомендуемый образец – в отношении соискателя лицензии ПУРЦБ)</w:t>
          </w:r>
        </w:p>
        <w:p w:rsidR="00C42872" w:rsidRPr="00905297" w:rsidRDefault="00C42872" w:rsidP="00C42872">
          <w:pPr>
            <w:spacing w:line="259" w:lineRule="auto"/>
            <w:ind w:left="2835"/>
            <w:contextualSpacing/>
            <w:jc w:val="both"/>
            <w:rPr>
              <w:rFonts w:eastAsia="Calibri"/>
              <w:szCs w:val="24"/>
              <w:lang w:eastAsia="en-US"/>
            </w:rPr>
          </w:pPr>
          <w:r w:rsidRPr="00905297">
            <w:rPr>
              <w:rFonts w:eastAsia="Calibri"/>
              <w:szCs w:val="24"/>
              <w:lang w:eastAsia="en-US"/>
            </w:rPr>
            <w:t>(форма – в отношении соискателя лицензии АИФ, соискателя лицензии СД, соискателя лицензии УК, соискателя деятельности ИС)</w:t>
          </w:r>
        </w:p>
        <w:p w:rsidR="00C42872" w:rsidRPr="00905297" w:rsidRDefault="00C42872" w:rsidP="00C42872">
          <w:pPr>
            <w:spacing w:line="259" w:lineRule="auto"/>
            <w:ind w:left="2835"/>
            <w:contextualSpacing/>
            <w:rPr>
              <w:rFonts w:eastAsia="Calibri"/>
              <w:szCs w:val="24"/>
              <w:lang w:eastAsia="en-US"/>
            </w:rPr>
          </w:pPr>
        </w:p>
        <w:p w:rsidR="00C42872" w:rsidRPr="00905297" w:rsidRDefault="00C42872" w:rsidP="000958C0">
          <w:pPr>
            <w:spacing w:line="259" w:lineRule="auto"/>
            <w:ind w:left="6480"/>
            <w:contextualSpacing/>
            <w:rPr>
              <w:rFonts w:eastAsia="Calibri"/>
              <w:szCs w:val="24"/>
              <w:lang w:eastAsia="en-US"/>
            </w:rPr>
          </w:pPr>
          <w:r w:rsidRPr="00905297">
            <w:rPr>
              <w:rFonts w:eastAsia="Calibri"/>
              <w:szCs w:val="24"/>
              <w:lang w:eastAsia="en-US"/>
            </w:rPr>
            <w:t>Банк России</w:t>
          </w:r>
        </w:p>
        <w:p w:rsidR="00C42872" w:rsidRPr="00905297" w:rsidRDefault="00C42872" w:rsidP="00C42872">
          <w:pPr>
            <w:spacing w:line="259" w:lineRule="auto"/>
            <w:ind w:left="5103"/>
            <w:contextualSpacing/>
            <w:rPr>
              <w:rFonts w:eastAsia="Calibri"/>
              <w:szCs w:val="24"/>
              <w:lang w:eastAsia="en-US"/>
            </w:rPr>
          </w:pPr>
        </w:p>
        <w:p w:rsidR="00C42872" w:rsidRPr="00905297" w:rsidRDefault="00C42872" w:rsidP="00C42872">
          <w:pPr>
            <w:spacing w:line="276" w:lineRule="auto"/>
            <w:contextualSpacing/>
            <w:jc w:val="center"/>
            <w:rPr>
              <w:rFonts w:eastAsia="Calibri"/>
              <w:b/>
              <w:szCs w:val="24"/>
              <w:lang w:eastAsia="en-US"/>
            </w:rPr>
          </w:pPr>
          <w:r w:rsidRPr="00905297">
            <w:rPr>
              <w:rFonts w:eastAsia="Calibri"/>
              <w:b/>
              <w:szCs w:val="24"/>
              <w:lang w:eastAsia="en-US"/>
            </w:rPr>
            <w:t>ЗАЯВЛЕНИЕ</w:t>
          </w:r>
        </w:p>
        <w:p w:rsidR="00C42872" w:rsidRPr="00905297" w:rsidRDefault="00C42872" w:rsidP="00C42872">
          <w:pPr>
            <w:spacing w:line="276" w:lineRule="auto"/>
            <w:ind w:firstLine="708"/>
            <w:contextualSpacing/>
            <w:jc w:val="center"/>
            <w:rPr>
              <w:rFonts w:eastAsia="Calibri"/>
              <w:b/>
              <w:szCs w:val="24"/>
              <w:lang w:eastAsia="en-US"/>
            </w:rPr>
          </w:pPr>
          <w:r w:rsidRPr="00905297">
            <w:rPr>
              <w:rFonts w:eastAsia="Calibri"/>
              <w:b/>
              <w:szCs w:val="24"/>
              <w:lang w:eastAsia="en-US"/>
            </w:rPr>
            <w:t>О ПРЕДОСТАВЛЕНИИ ЛИЦЕНЗИИ ПУРЦБ, ЛИЦЕНЗИИ АИФ, ЛИЦЕНЗИИ УК, ЛИЦЕНЗИИ СД, О ВНЕСЕНИИ СВЕДЕНИЙ О ЛИЦЕ В ЕДИНЫЙ РЕЕСТР ИНВЕСТИЦИОННЫХ СОВЕТНИКОВ</w:t>
          </w:r>
          <w:r w:rsidRPr="00905297">
            <w:rPr>
              <w:rFonts w:eastAsia="Calibri"/>
              <w:szCs w:val="24"/>
              <w:vertAlign w:val="superscript"/>
              <w:lang w:eastAsia="en-US"/>
            </w:rPr>
            <w:footnoteReference w:id="1"/>
          </w:r>
          <w:r w:rsidRPr="00905297">
            <w:rPr>
              <w:rFonts w:eastAsia="Calibri"/>
              <w:szCs w:val="24"/>
              <w:lang w:eastAsia="en-US"/>
            </w:rPr>
            <w:t xml:space="preserve"> </w:t>
          </w:r>
        </w:p>
        <w:p w:rsidR="00C42872" w:rsidRPr="00905297" w:rsidRDefault="00C42872" w:rsidP="00C42872">
          <w:pPr>
            <w:tabs>
              <w:tab w:val="right" w:pos="9923"/>
            </w:tabs>
            <w:contextualSpacing/>
            <w:rPr>
              <w:rFonts w:eastAsia="Calibri"/>
              <w:szCs w:val="24"/>
              <w:lang w:eastAsia="en-US"/>
            </w:rPr>
          </w:pPr>
          <w:r w:rsidRPr="00905297">
            <w:rPr>
              <w:rFonts w:eastAsia="Calibri"/>
              <w:szCs w:val="24"/>
              <w:lang w:eastAsia="en-US"/>
            </w:rPr>
            <w:t>__________________________________________________________________________________________________________________________________________________________</w:t>
          </w:r>
        </w:p>
        <w:p w:rsidR="00C42872" w:rsidRPr="00905297" w:rsidRDefault="00C42872" w:rsidP="00C42872">
          <w:pPr>
            <w:tabs>
              <w:tab w:val="right" w:pos="9923"/>
            </w:tabs>
            <w:spacing w:after="160" w:line="259" w:lineRule="auto"/>
            <w:ind w:firstLine="709"/>
            <w:contextualSpacing/>
            <w:jc w:val="center"/>
            <w:rPr>
              <w:rFonts w:eastAsia="Calibri"/>
              <w:sz w:val="20"/>
              <w:szCs w:val="22"/>
              <w:lang w:eastAsia="en-US"/>
            </w:rPr>
          </w:pPr>
          <w:r w:rsidRPr="00905297">
            <w:rPr>
              <w:rFonts w:eastAsia="Calibri"/>
              <w:sz w:val="20"/>
              <w:szCs w:val="22"/>
              <w:lang w:eastAsia="en-US"/>
            </w:rPr>
            <w:t xml:space="preserve">(полное фирменное и сокращенное фирменное (при наличии) наименования, ИНН и ОГРН соискателя лицензии ПУРЦБ, соискателя лицензии АИФ, соискателя лицензии СД, соискателя </w:t>
          </w:r>
          <w:r w:rsidR="0038492A" w:rsidRPr="00905297">
            <w:rPr>
              <w:rFonts w:eastAsia="Calibri"/>
              <w:sz w:val="20"/>
              <w:szCs w:val="22"/>
              <w:lang w:eastAsia="en-US"/>
            </w:rPr>
            <w:br/>
          </w:r>
          <w:r w:rsidRPr="00905297">
            <w:rPr>
              <w:rFonts w:eastAsia="Calibri"/>
              <w:sz w:val="20"/>
              <w:szCs w:val="22"/>
              <w:lang w:eastAsia="en-US"/>
            </w:rPr>
            <w:t xml:space="preserve">лицензии УК, соискателя деятельности ИС, не </w:t>
          </w:r>
          <w:bookmarkStart w:id="0" w:name="_GoBack"/>
          <w:r w:rsidRPr="00905297">
            <w:rPr>
              <w:rFonts w:eastAsia="Calibri"/>
              <w:sz w:val="20"/>
              <w:szCs w:val="22"/>
              <w:lang w:eastAsia="en-US"/>
            </w:rPr>
            <w:t>являющегося индивидуальным предпринимателем</w:t>
          </w:r>
          <w:r w:rsidR="00AE3727" w:rsidRPr="00905297">
            <w:rPr>
              <w:rFonts w:eastAsia="Calibri"/>
              <w:szCs w:val="24"/>
              <w:vertAlign w:val="superscript"/>
              <w:lang w:eastAsia="en-US"/>
            </w:rPr>
            <w:footnoteReference w:id="2"/>
          </w:r>
          <w:r w:rsidRPr="00905297">
            <w:rPr>
              <w:rFonts w:eastAsia="Calibri"/>
              <w:sz w:val="20"/>
              <w:szCs w:val="22"/>
              <w:lang w:eastAsia="en-US"/>
            </w:rPr>
            <w:t xml:space="preserve"> / </w:t>
          </w:r>
        </w:p>
        <w:p w:rsidR="00C42872" w:rsidRPr="00905297" w:rsidRDefault="00C42872" w:rsidP="00C42872">
          <w:pPr>
            <w:tabs>
              <w:tab w:val="right" w:pos="9923"/>
            </w:tabs>
            <w:ind w:firstLine="709"/>
            <w:contextualSpacing/>
            <w:jc w:val="center"/>
            <w:rPr>
              <w:rFonts w:eastAsia="Calibri"/>
              <w:sz w:val="20"/>
              <w:lang w:eastAsia="en-US"/>
            </w:rPr>
          </w:pPr>
          <w:r w:rsidRPr="00905297">
            <w:rPr>
              <w:rFonts w:eastAsia="Calibri"/>
              <w:sz w:val="20"/>
              <w:szCs w:val="22"/>
              <w:lang w:eastAsia="en-US"/>
            </w:rPr>
            <w:t>фамилия, имя, отчество (при наличии) и ОГРНИП соискателя лицензии ИС, являющегося индивидуальным предпринимателем</w:t>
          </w:r>
          <w:bookmarkEnd w:id="0"/>
          <w:r w:rsidRPr="00905297">
            <w:rPr>
              <w:rFonts w:eastAsia="Calibri"/>
              <w:sz w:val="20"/>
              <w:szCs w:val="22"/>
              <w:lang w:eastAsia="en-US"/>
            </w:rPr>
            <w:t>)</w:t>
          </w:r>
        </w:p>
        <w:p w:rsidR="00C42872" w:rsidRPr="00905297" w:rsidRDefault="00C42872" w:rsidP="00C42872">
          <w:pPr>
            <w:tabs>
              <w:tab w:val="right" w:pos="9923"/>
            </w:tabs>
            <w:ind w:firstLine="709"/>
            <w:contextualSpacing/>
            <w:jc w:val="center"/>
            <w:rPr>
              <w:rFonts w:eastAsia="Calibri"/>
              <w:sz w:val="20"/>
              <w:lang w:eastAsia="en-US"/>
            </w:rPr>
          </w:pPr>
        </w:p>
        <w:p w:rsidR="00C42872" w:rsidRPr="00905297" w:rsidRDefault="00C42872" w:rsidP="00C42872">
          <w:pPr>
            <w:tabs>
              <w:tab w:val="right" w:pos="9923"/>
            </w:tabs>
            <w:ind w:firstLine="709"/>
            <w:contextualSpacing/>
            <w:jc w:val="both"/>
            <w:rPr>
              <w:rFonts w:eastAsia="Calibri"/>
              <w:szCs w:val="24"/>
              <w:lang w:eastAsia="en-US"/>
            </w:rPr>
          </w:pPr>
          <w:r w:rsidRPr="00905297">
            <w:rPr>
              <w:rFonts w:eastAsia="Calibri"/>
              <w:szCs w:val="24"/>
              <w:lang w:eastAsia="en-US"/>
            </w:rPr>
            <w:t>Прошу рассмотреть представленные в Банк России документы и:</w:t>
          </w:r>
        </w:p>
        <w:p w:rsidR="00C42872" w:rsidRPr="00905297" w:rsidRDefault="00C42872" w:rsidP="00C42872">
          <w:pPr>
            <w:tabs>
              <w:tab w:val="right" w:pos="9923"/>
            </w:tabs>
            <w:ind w:firstLine="709"/>
            <w:contextualSpacing/>
            <w:jc w:val="both"/>
            <w:rPr>
              <w:rFonts w:eastAsia="Calibri"/>
              <w:szCs w:val="24"/>
              <w:lang w:eastAsia="en-US"/>
            </w:rPr>
          </w:pPr>
          <w:r w:rsidRPr="00905297">
            <w:rPr>
              <w:rFonts w:eastAsia="Calibri"/>
              <w:szCs w:val="24"/>
              <w:lang w:eastAsia="en-US"/>
            </w:rPr>
            <w:t>внести сведения о соискателе деятельности ИС в единый реестр инвестиционных советников;</w:t>
          </w:r>
        </w:p>
        <w:p w:rsidR="00C42872" w:rsidRPr="00905297" w:rsidRDefault="00C42872" w:rsidP="00C42872">
          <w:pPr>
            <w:tabs>
              <w:tab w:val="right" w:pos="9923"/>
            </w:tabs>
            <w:ind w:firstLine="709"/>
            <w:contextualSpacing/>
            <w:jc w:val="both"/>
            <w:rPr>
              <w:rFonts w:eastAsia="Calibri"/>
              <w:szCs w:val="24"/>
              <w:lang w:eastAsia="en-US"/>
            </w:rPr>
          </w:pPr>
          <w:r w:rsidRPr="00905297">
            <w:rPr>
              <w:rFonts w:eastAsia="Calibri"/>
              <w:szCs w:val="24"/>
              <w:lang w:eastAsia="en-US"/>
            </w:rPr>
            <w:t xml:space="preserve">предоставить соискателю лицензии ПУРЦБ лицензию на осуществление брокерской деятельности, лицензию на осуществление деятельности товарного брокера, лицензию на осуществление деятельности клиентского брокера, лицензию на осуществление дилерской деятельности, лицензию на осуществление деятельности форекс-дилера, лицензию на осуществление деятельности по управлению ценными бумагами, лицензию на </w:t>
          </w:r>
          <w:r w:rsidRPr="00905297">
            <w:rPr>
              <w:rFonts w:eastAsia="Calibri"/>
              <w:szCs w:val="24"/>
              <w:lang w:eastAsia="en-US"/>
            </w:rPr>
            <w:lastRenderedPageBreak/>
            <w:t>осуществление депозитарной деятельности, лицензию на осуществление деятельности по ведению реестра владельцев ценных бумаг</w:t>
          </w:r>
          <w:r w:rsidR="000C3C6C" w:rsidRPr="00905297">
            <w:rPr>
              <w:rFonts w:eastAsia="Calibri"/>
              <w:szCs w:val="24"/>
              <w:vertAlign w:val="superscript"/>
              <w:lang w:eastAsia="en-US"/>
            </w:rPr>
            <w:footnoteReference w:id="3"/>
          </w:r>
          <w:r w:rsidRPr="00905297">
            <w:rPr>
              <w:rFonts w:eastAsia="Calibri"/>
              <w:szCs w:val="24"/>
              <w:lang w:eastAsia="en-US"/>
            </w:rPr>
            <w:t>;</w:t>
          </w:r>
        </w:p>
        <w:p w:rsidR="00C42872" w:rsidRPr="00905297" w:rsidRDefault="00C42872" w:rsidP="00C42872">
          <w:pPr>
            <w:autoSpaceDE w:val="0"/>
            <w:autoSpaceDN w:val="0"/>
            <w:adjustRightInd w:val="0"/>
            <w:spacing w:line="276" w:lineRule="auto"/>
            <w:ind w:firstLine="709"/>
            <w:contextualSpacing/>
            <w:jc w:val="both"/>
            <w:rPr>
              <w:rFonts w:eastAsia="Calibri"/>
              <w:szCs w:val="24"/>
              <w:lang w:eastAsia="en-US"/>
            </w:rPr>
          </w:pPr>
          <w:r w:rsidRPr="00905297">
            <w:rPr>
              <w:rFonts w:eastAsia="Calibri"/>
              <w:szCs w:val="24"/>
              <w:lang w:eastAsia="en-US"/>
            </w:rPr>
            <w:t xml:space="preserve">предоставить соискателю лицензии АИФ лицензию на осуществление </w:t>
          </w:r>
          <w:r w:rsidR="0038492A" w:rsidRPr="00905297">
            <w:rPr>
              <w:rFonts w:eastAsia="Calibri"/>
              <w:szCs w:val="24"/>
              <w:lang w:eastAsia="en-US"/>
            </w:rPr>
            <w:br/>
          </w:r>
          <w:r w:rsidRPr="00905297">
            <w:rPr>
              <w:rFonts w:eastAsia="Calibri"/>
              <w:szCs w:val="24"/>
              <w:lang w:eastAsia="en-US"/>
            </w:rPr>
            <w:t xml:space="preserve">деятельности АИФ; </w:t>
          </w:r>
        </w:p>
        <w:p w:rsidR="00C42872" w:rsidRPr="00905297" w:rsidRDefault="00C42872" w:rsidP="00C42872">
          <w:pPr>
            <w:autoSpaceDE w:val="0"/>
            <w:autoSpaceDN w:val="0"/>
            <w:adjustRightInd w:val="0"/>
            <w:spacing w:line="276" w:lineRule="auto"/>
            <w:ind w:firstLine="709"/>
            <w:contextualSpacing/>
            <w:jc w:val="both"/>
            <w:rPr>
              <w:rFonts w:eastAsia="Calibri"/>
              <w:szCs w:val="24"/>
              <w:lang w:eastAsia="en-US"/>
            </w:rPr>
          </w:pPr>
          <w:r w:rsidRPr="00905297">
            <w:rPr>
              <w:rFonts w:eastAsia="Calibri"/>
              <w:szCs w:val="24"/>
              <w:lang w:eastAsia="en-US"/>
            </w:rPr>
            <w:t xml:space="preserve">предоставить соискателю лицензии СД лицензию на осуществление </w:t>
          </w:r>
          <w:r w:rsidR="0038492A" w:rsidRPr="00905297">
            <w:rPr>
              <w:rFonts w:eastAsia="Calibri"/>
              <w:szCs w:val="24"/>
              <w:lang w:eastAsia="en-US"/>
            </w:rPr>
            <w:br/>
          </w:r>
          <w:r w:rsidRPr="00905297">
            <w:rPr>
              <w:rFonts w:eastAsia="Calibri"/>
              <w:szCs w:val="24"/>
              <w:lang w:eastAsia="en-US"/>
            </w:rPr>
            <w:t xml:space="preserve">деятельности СД; </w:t>
          </w:r>
        </w:p>
        <w:p w:rsidR="00C42872" w:rsidRPr="00905297" w:rsidRDefault="00C42872" w:rsidP="00C42872">
          <w:pPr>
            <w:autoSpaceDE w:val="0"/>
            <w:autoSpaceDN w:val="0"/>
            <w:adjustRightInd w:val="0"/>
            <w:spacing w:line="276" w:lineRule="auto"/>
            <w:ind w:firstLine="709"/>
            <w:contextualSpacing/>
            <w:jc w:val="both"/>
            <w:rPr>
              <w:rFonts w:eastAsia="Calibri"/>
              <w:szCs w:val="24"/>
              <w:lang w:eastAsia="en-US"/>
            </w:rPr>
          </w:pPr>
          <w:r w:rsidRPr="00905297">
            <w:rPr>
              <w:rFonts w:eastAsia="Calibri"/>
              <w:szCs w:val="24"/>
              <w:lang w:eastAsia="en-US"/>
            </w:rPr>
            <w:t xml:space="preserve">предоставить соискателю лицензии УК лицензию на </w:t>
          </w:r>
          <w:r w:rsidRPr="00905297">
            <w:rPr>
              <w:rFonts w:eastAsia="Calibri"/>
              <w:bCs/>
              <w:szCs w:val="24"/>
              <w:lang w:eastAsia="en-US"/>
            </w:rPr>
            <w:t xml:space="preserve">осуществление </w:t>
          </w:r>
          <w:r w:rsidR="0038492A" w:rsidRPr="00905297">
            <w:rPr>
              <w:rFonts w:eastAsia="Calibri"/>
              <w:bCs/>
              <w:szCs w:val="24"/>
              <w:lang w:eastAsia="en-US"/>
            </w:rPr>
            <w:br/>
          </w:r>
          <w:r w:rsidRPr="00905297">
            <w:rPr>
              <w:rFonts w:eastAsia="Calibri"/>
              <w:bCs/>
              <w:szCs w:val="24"/>
              <w:lang w:eastAsia="en-US"/>
            </w:rPr>
            <w:t>деятельности УК.</w:t>
          </w:r>
        </w:p>
        <w:p w:rsidR="00C42872" w:rsidRPr="00905297" w:rsidRDefault="00C42872" w:rsidP="00C42872">
          <w:pPr>
            <w:tabs>
              <w:tab w:val="right" w:pos="9923"/>
            </w:tabs>
            <w:spacing w:line="276" w:lineRule="auto"/>
            <w:ind w:firstLine="709"/>
            <w:contextualSpacing/>
            <w:jc w:val="both"/>
            <w:rPr>
              <w:rFonts w:eastAsia="Calibri"/>
              <w:szCs w:val="24"/>
              <w:lang w:eastAsia="en-US"/>
            </w:rPr>
          </w:pPr>
        </w:p>
        <w:tbl>
          <w:tblPr>
            <w:tblStyle w:val="10"/>
            <w:tblW w:w="9640" w:type="dxa"/>
            <w:tblInd w:w="-147" w:type="dxa"/>
            <w:tblLayout w:type="fixed"/>
            <w:tblLook w:val="04A0" w:firstRow="1" w:lastRow="0" w:firstColumn="1" w:lastColumn="0" w:noHBand="0" w:noVBand="1"/>
          </w:tblPr>
          <w:tblGrid>
            <w:gridCol w:w="702"/>
            <w:gridCol w:w="7"/>
            <w:gridCol w:w="3901"/>
            <w:gridCol w:w="5030"/>
          </w:tblGrid>
          <w:tr w:rsidR="00C42872" w:rsidRPr="004C15FB" w:rsidTr="006935A3">
            <w:trPr>
              <w:cantSplit/>
              <w:trHeight w:val="1134"/>
            </w:trPr>
            <w:tc>
              <w:tcPr>
                <w:tcW w:w="702" w:type="dxa"/>
                <w:textDirection w:val="btLr"/>
                <w:vAlign w:val="center"/>
              </w:tcPr>
              <w:p w:rsidR="00C42872" w:rsidRPr="004C15FB" w:rsidRDefault="00C42872" w:rsidP="006935A3">
                <w:pPr>
                  <w:spacing w:after="160" w:line="259" w:lineRule="auto"/>
                  <w:ind w:left="113" w:right="113"/>
                  <w:contextualSpacing/>
                  <w:jc w:val="center"/>
                  <w:rPr>
                    <w:rFonts w:ascii="Times New Roman" w:hAnsi="Times New Roman"/>
                    <w:sz w:val="22"/>
                    <w:lang w:val="en-US"/>
                  </w:rPr>
                </w:pPr>
                <w:r w:rsidRPr="004C15FB">
                  <w:rPr>
                    <w:rFonts w:ascii="Times New Roman" w:hAnsi="Times New Roman"/>
                    <w:sz w:val="22"/>
                  </w:rPr>
                  <w:t>№ строки</w:t>
                </w:r>
              </w:p>
            </w:tc>
            <w:tc>
              <w:tcPr>
                <w:tcW w:w="3908" w:type="dxa"/>
                <w:gridSpan w:val="2"/>
                <w:vAlign w:val="center"/>
              </w:tcPr>
              <w:p w:rsidR="00C42872" w:rsidRPr="004C15FB" w:rsidRDefault="00C42872" w:rsidP="0038492A">
                <w:pPr>
                  <w:spacing w:after="160" w:line="259" w:lineRule="auto"/>
                  <w:contextualSpacing/>
                  <w:jc w:val="center"/>
                  <w:rPr>
                    <w:rFonts w:ascii="Times New Roman" w:hAnsi="Times New Roman"/>
                    <w:sz w:val="22"/>
                  </w:rPr>
                </w:pPr>
                <w:r w:rsidRPr="004C15FB">
                  <w:rPr>
                    <w:rFonts w:ascii="Times New Roman" w:hAnsi="Times New Roman"/>
                    <w:sz w:val="22"/>
                  </w:rPr>
                  <w:t xml:space="preserve">Вид представляемых сведений </w:t>
                </w:r>
                <w:r w:rsidR="0038492A" w:rsidRPr="004C15FB">
                  <w:rPr>
                    <w:rFonts w:ascii="Times New Roman" w:hAnsi="Times New Roman"/>
                    <w:sz w:val="22"/>
                  </w:rPr>
                  <w:br/>
                </w:r>
                <w:r w:rsidRPr="004C15FB">
                  <w:rPr>
                    <w:rFonts w:ascii="Times New Roman" w:hAnsi="Times New Roman"/>
                    <w:sz w:val="22"/>
                  </w:rPr>
                  <w:t>о соискателе лицензии ПУРЦБ, соискателе лицензии АИФ, соискателе лицензии СД, соискателе лицензии УК, соискателе деятельности ИС</w:t>
                </w:r>
                <w:r w:rsidRPr="004C15FB">
                  <w:rPr>
                    <w:rFonts w:ascii="Times New Roman" w:hAnsi="Times New Roman"/>
                    <w:sz w:val="22"/>
                    <w:vertAlign w:val="superscript"/>
                  </w:rPr>
                  <w:footnoteReference w:id="4"/>
                </w:r>
              </w:p>
            </w:tc>
            <w:tc>
              <w:tcPr>
                <w:tcW w:w="5030" w:type="dxa"/>
                <w:vAlign w:val="center"/>
              </w:tcPr>
              <w:p w:rsidR="00C42872" w:rsidRPr="004C15FB" w:rsidRDefault="00C42872" w:rsidP="00C42872">
                <w:pPr>
                  <w:spacing w:after="160" w:line="259" w:lineRule="auto"/>
                  <w:contextualSpacing/>
                  <w:jc w:val="center"/>
                  <w:rPr>
                    <w:rFonts w:ascii="Times New Roman" w:eastAsia="Times New Roman" w:hAnsi="Times New Roman"/>
                    <w:sz w:val="22"/>
                  </w:rPr>
                </w:pPr>
                <w:r w:rsidRPr="004C15FB">
                  <w:rPr>
                    <w:rFonts w:ascii="Times New Roman" w:hAnsi="Times New Roman"/>
                    <w:sz w:val="22"/>
                  </w:rPr>
                  <w:t>Описание содержания представляемых сведений</w:t>
                </w:r>
              </w:p>
            </w:tc>
          </w:tr>
          <w:tr w:rsidR="00C42872" w:rsidRPr="004C15FB" w:rsidTr="006935A3">
            <w:tc>
              <w:tcPr>
                <w:tcW w:w="709" w:type="dxa"/>
                <w:gridSpan w:val="2"/>
                <w:vAlign w:val="center"/>
              </w:tcPr>
              <w:p w:rsidR="00C42872" w:rsidRPr="004C15FB" w:rsidDel="00431C91" w:rsidRDefault="00C42872" w:rsidP="00C42872">
                <w:pPr>
                  <w:spacing w:after="160" w:line="259" w:lineRule="auto"/>
                  <w:contextualSpacing/>
                  <w:jc w:val="center"/>
                  <w:rPr>
                    <w:rFonts w:ascii="Times New Roman" w:eastAsia="Times New Roman" w:hAnsi="Times New Roman"/>
                    <w:sz w:val="22"/>
                  </w:rPr>
                </w:pPr>
                <w:r w:rsidRPr="004C15FB">
                  <w:rPr>
                    <w:rFonts w:ascii="Times New Roman" w:hAnsi="Times New Roman"/>
                    <w:sz w:val="22"/>
                  </w:rPr>
                  <w:t>1</w:t>
                </w:r>
              </w:p>
            </w:tc>
            <w:tc>
              <w:tcPr>
                <w:tcW w:w="3901" w:type="dxa"/>
                <w:vAlign w:val="center"/>
              </w:tcPr>
              <w:p w:rsidR="00C42872" w:rsidRPr="004C15FB" w:rsidRDefault="00C42872" w:rsidP="00C42872">
                <w:pPr>
                  <w:spacing w:after="160" w:line="259" w:lineRule="auto"/>
                  <w:contextualSpacing/>
                  <w:jc w:val="center"/>
                  <w:rPr>
                    <w:rFonts w:ascii="Times New Roman" w:eastAsia="Times New Roman" w:hAnsi="Times New Roman"/>
                    <w:sz w:val="22"/>
                  </w:rPr>
                </w:pPr>
                <w:r w:rsidRPr="004C15FB">
                  <w:rPr>
                    <w:rFonts w:ascii="Times New Roman" w:hAnsi="Times New Roman"/>
                    <w:sz w:val="22"/>
                  </w:rPr>
                  <w:t>2</w:t>
                </w:r>
              </w:p>
            </w:tc>
            <w:tc>
              <w:tcPr>
                <w:tcW w:w="5030" w:type="dxa"/>
                <w:vAlign w:val="center"/>
              </w:tcPr>
              <w:p w:rsidR="00C42872" w:rsidRPr="004C15FB" w:rsidRDefault="00C42872" w:rsidP="00C42872">
                <w:pPr>
                  <w:spacing w:after="160" w:line="259" w:lineRule="auto"/>
                  <w:contextualSpacing/>
                  <w:jc w:val="center"/>
                  <w:rPr>
                    <w:rFonts w:ascii="Times New Roman" w:eastAsia="Times New Roman" w:hAnsi="Times New Roman"/>
                    <w:sz w:val="22"/>
                  </w:rPr>
                </w:pPr>
                <w:r w:rsidRPr="004C15FB">
                  <w:rPr>
                    <w:rFonts w:ascii="Times New Roman" w:hAnsi="Times New Roman"/>
                    <w:sz w:val="22"/>
                  </w:rPr>
                  <w:t>3</w:t>
                </w:r>
              </w:p>
            </w:tc>
          </w:tr>
          <w:tr w:rsidR="00C42872" w:rsidRPr="004C15FB" w:rsidTr="006954ED">
            <w:tc>
              <w:tcPr>
                <w:tcW w:w="702" w:type="dxa"/>
                <w:tcBorders>
                  <w:bottom w:val="nil"/>
                </w:tcBorders>
              </w:tcPr>
              <w:p w:rsidR="00C42872" w:rsidRPr="004C15FB" w:rsidRDefault="006954ED" w:rsidP="006954ED">
                <w:pPr>
                  <w:tabs>
                    <w:tab w:val="left" w:pos="345"/>
                  </w:tabs>
                  <w:spacing w:after="160" w:line="259" w:lineRule="auto"/>
                  <w:ind w:left="164" w:right="456"/>
                  <w:contextualSpacing/>
                  <w:rPr>
                    <w:rFonts w:ascii="Times New Roman" w:hAnsi="Times New Roman"/>
                    <w:sz w:val="22"/>
                  </w:rPr>
                </w:pPr>
                <w:r>
                  <w:rPr>
                    <w:rFonts w:ascii="Times New Roman" w:hAnsi="Times New Roman"/>
                    <w:sz w:val="22"/>
                  </w:rPr>
                  <w:t>1</w:t>
                </w:r>
              </w:p>
            </w:tc>
            <w:tc>
              <w:tcPr>
                <w:tcW w:w="3908" w:type="dxa"/>
                <w:gridSpan w:val="2"/>
              </w:tcPr>
              <w:p w:rsidR="00C42872" w:rsidRPr="004C15FB" w:rsidRDefault="00C42872" w:rsidP="00F00FA2">
                <w:pPr>
                  <w:spacing w:after="160" w:line="259" w:lineRule="auto"/>
                  <w:ind w:firstLine="170"/>
                  <w:contextualSpacing/>
                  <w:jc w:val="both"/>
                  <w:rPr>
                    <w:rFonts w:ascii="Times New Roman" w:hAnsi="Times New Roman"/>
                    <w:sz w:val="22"/>
                  </w:rPr>
                </w:pPr>
                <w:r w:rsidRPr="004C15FB">
                  <w:rPr>
                    <w:rFonts w:ascii="Times New Roman" w:hAnsi="Times New Roman"/>
                    <w:sz w:val="22"/>
                  </w:rPr>
                  <w:t>Общие сведения о соискателе лицензии ПУРЦБ, соискателе лицензии АИФ, соискателе лицензии СД, соискателе лицензии УК, соискателе деятельности ИС – юридическ</w:t>
                </w:r>
                <w:r w:rsidR="00B62B5A" w:rsidRPr="004C15FB">
                  <w:rPr>
                    <w:rFonts w:ascii="Times New Roman" w:hAnsi="Times New Roman"/>
                    <w:sz w:val="22"/>
                  </w:rPr>
                  <w:t>ом</w:t>
                </w:r>
                <w:r w:rsidRPr="004C15FB">
                  <w:rPr>
                    <w:rFonts w:ascii="Times New Roman" w:hAnsi="Times New Roman"/>
                    <w:sz w:val="22"/>
                  </w:rPr>
                  <w:t xml:space="preserve"> лиц</w:t>
                </w:r>
                <w:r w:rsidR="00B62B5A" w:rsidRPr="004C15FB">
                  <w:rPr>
                    <w:rFonts w:ascii="Times New Roman" w:hAnsi="Times New Roman"/>
                    <w:sz w:val="22"/>
                  </w:rPr>
                  <w:t>е</w:t>
                </w:r>
                <w:r w:rsidR="00AE3727" w:rsidRPr="004C15FB">
                  <w:rPr>
                    <w:rFonts w:ascii="Times New Roman" w:hAnsi="Times New Roman"/>
                    <w:sz w:val="22"/>
                    <w:vertAlign w:val="superscript"/>
                  </w:rPr>
                  <w:footnoteReference w:id="5"/>
                </w:r>
              </w:p>
            </w:tc>
            <w:tc>
              <w:tcPr>
                <w:tcW w:w="5030" w:type="dxa"/>
              </w:tcPr>
              <w:p w:rsidR="00C42872" w:rsidRPr="004C15FB" w:rsidRDefault="00ED3FC7" w:rsidP="009B6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right="40" w:firstLine="170"/>
                  <w:contextualSpacing/>
                  <w:rPr>
                    <w:rFonts w:ascii="Times New Roman" w:eastAsia="Times New Roman" w:hAnsi="Times New Roman"/>
                    <w:sz w:val="22"/>
                  </w:rPr>
                </w:pPr>
                <w:r w:rsidRPr="004C15FB">
                  <w:rPr>
                    <w:rFonts w:ascii="Times New Roman" w:hAnsi="Times New Roman"/>
                    <w:sz w:val="22"/>
                  </w:rPr>
                  <w:t>П</w:t>
                </w:r>
                <w:r w:rsidR="00C42872" w:rsidRPr="004C15FB">
                  <w:rPr>
                    <w:rFonts w:ascii="Times New Roman" w:hAnsi="Times New Roman"/>
                    <w:sz w:val="22"/>
                  </w:rPr>
                  <w:t>олное фирменное и сокращенное фирменное (при наличии) наименования на русском языке;</w:t>
                </w:r>
              </w:p>
              <w:p w:rsidR="00C42872" w:rsidRPr="004C15FB" w:rsidRDefault="00C42872" w:rsidP="009B6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right="40" w:firstLine="170"/>
                  <w:contextualSpacing/>
                  <w:jc w:val="both"/>
                  <w:rPr>
                    <w:rFonts w:ascii="Times New Roman" w:eastAsia="Times New Roman" w:hAnsi="Times New Roman"/>
                    <w:sz w:val="22"/>
                  </w:rPr>
                </w:pPr>
                <w:r w:rsidRPr="004C15FB">
                  <w:rPr>
                    <w:rFonts w:ascii="Times New Roman" w:hAnsi="Times New Roman"/>
                    <w:sz w:val="22"/>
                  </w:rPr>
                  <w:t>ОГРН;</w:t>
                </w:r>
              </w:p>
              <w:p w:rsidR="00C42872" w:rsidRPr="004C15FB" w:rsidRDefault="00C42872" w:rsidP="009B6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right="40" w:firstLine="170"/>
                  <w:contextualSpacing/>
                  <w:jc w:val="both"/>
                  <w:rPr>
                    <w:rFonts w:ascii="Times New Roman" w:eastAsia="Times New Roman" w:hAnsi="Times New Roman"/>
                    <w:sz w:val="22"/>
                  </w:rPr>
                </w:pPr>
                <w:r w:rsidRPr="004C15FB">
                  <w:rPr>
                    <w:rFonts w:ascii="Times New Roman" w:hAnsi="Times New Roman"/>
                    <w:sz w:val="22"/>
                  </w:rPr>
                  <w:t>ИНН;</w:t>
                </w:r>
              </w:p>
              <w:p w:rsidR="00C42872" w:rsidRPr="004C15FB" w:rsidRDefault="00C42872" w:rsidP="009B6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right="40" w:firstLine="170"/>
                  <w:contextualSpacing/>
                  <w:jc w:val="both"/>
                  <w:rPr>
                    <w:rFonts w:ascii="Times New Roman" w:eastAsia="Times New Roman" w:hAnsi="Times New Roman"/>
                    <w:sz w:val="22"/>
                  </w:rPr>
                </w:pPr>
                <w:r w:rsidRPr="004C15FB">
                  <w:rPr>
                    <w:rFonts w:ascii="Times New Roman" w:hAnsi="Times New Roman"/>
                    <w:sz w:val="22"/>
                  </w:rPr>
                  <w:t>адрес в пределах места нахождения, указанный в едином государственном реестре юридических лиц;</w:t>
                </w:r>
              </w:p>
              <w:p w:rsidR="00C42872" w:rsidRPr="004C15FB" w:rsidRDefault="00C42872" w:rsidP="009B615C">
                <w:pPr>
                  <w:tabs>
                    <w:tab w:val="left" w:pos="916"/>
                    <w:tab w:val="left" w:pos="1832"/>
                    <w:tab w:val="left" w:pos="2748"/>
                    <w:tab w:val="left" w:pos="3664"/>
                    <w:tab w:val="left" w:pos="414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right="40" w:firstLine="170"/>
                  <w:contextualSpacing/>
                  <w:jc w:val="both"/>
                  <w:rPr>
                    <w:rFonts w:ascii="Times New Roman" w:eastAsia="Times New Roman" w:hAnsi="Times New Roman"/>
                    <w:sz w:val="22"/>
                  </w:rPr>
                </w:pPr>
                <w:r w:rsidRPr="004C15FB">
                  <w:rPr>
                    <w:rFonts w:ascii="Times New Roman" w:hAnsi="Times New Roman"/>
                    <w:sz w:val="22"/>
                  </w:rPr>
                  <w:t>адрес, по которому планируется осуществление деятельности ПУРЦБ, деятельности АИФ, деятельности СД, деятельности УК (при наличии)</w:t>
                </w:r>
              </w:p>
            </w:tc>
          </w:tr>
          <w:tr w:rsidR="00C42872" w:rsidRPr="004C15FB" w:rsidTr="00222018">
            <w:tc>
              <w:tcPr>
                <w:tcW w:w="709" w:type="dxa"/>
                <w:gridSpan w:val="2"/>
                <w:tcBorders>
                  <w:top w:val="nil"/>
                </w:tcBorders>
              </w:tcPr>
              <w:p w:rsidR="00C42872" w:rsidRPr="004C15FB" w:rsidRDefault="00C42872" w:rsidP="00C42872">
                <w:pPr>
                  <w:tabs>
                    <w:tab w:val="left" w:pos="345"/>
                  </w:tabs>
                  <w:spacing w:after="160" w:line="259" w:lineRule="auto"/>
                  <w:ind w:left="164" w:right="456"/>
                  <w:contextualSpacing/>
                  <w:jc w:val="both"/>
                  <w:rPr>
                    <w:rFonts w:ascii="Times New Roman" w:hAnsi="Times New Roman"/>
                    <w:sz w:val="22"/>
                  </w:rPr>
                </w:pPr>
              </w:p>
            </w:tc>
            <w:tc>
              <w:tcPr>
                <w:tcW w:w="3901" w:type="dxa"/>
              </w:tcPr>
              <w:p w:rsidR="00C42872" w:rsidRPr="004C15FB" w:rsidRDefault="00C42872" w:rsidP="00F00FA2">
                <w:pPr>
                  <w:spacing w:after="160" w:line="259" w:lineRule="auto"/>
                  <w:ind w:firstLine="170"/>
                  <w:contextualSpacing/>
                  <w:jc w:val="both"/>
                  <w:rPr>
                    <w:rFonts w:ascii="Times New Roman" w:hAnsi="Times New Roman"/>
                    <w:sz w:val="22"/>
                  </w:rPr>
                </w:pPr>
                <w:r w:rsidRPr="004C15FB">
                  <w:rPr>
                    <w:rFonts w:ascii="Times New Roman" w:hAnsi="Times New Roman"/>
                    <w:sz w:val="22"/>
                  </w:rPr>
                  <w:t>Общие сведения о соискателе деятельности ИС – индивидуальном предпринимателе</w:t>
                </w:r>
              </w:p>
            </w:tc>
            <w:tc>
              <w:tcPr>
                <w:tcW w:w="5030" w:type="dxa"/>
              </w:tcPr>
              <w:p w:rsidR="00C42872" w:rsidRPr="004C15FB" w:rsidRDefault="00ED3FC7" w:rsidP="009B6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right="40" w:firstLine="170"/>
                  <w:contextualSpacing/>
                  <w:jc w:val="both"/>
                  <w:rPr>
                    <w:rFonts w:ascii="Times New Roman" w:eastAsia="Times New Roman" w:hAnsi="Times New Roman"/>
                    <w:sz w:val="22"/>
                  </w:rPr>
                </w:pPr>
                <w:r w:rsidRPr="004C15FB">
                  <w:rPr>
                    <w:rFonts w:ascii="Times New Roman" w:hAnsi="Times New Roman"/>
                    <w:sz w:val="22"/>
                  </w:rPr>
                  <w:t>Ф</w:t>
                </w:r>
                <w:r w:rsidR="00C42872" w:rsidRPr="004C15FB">
                  <w:rPr>
                    <w:rFonts w:ascii="Times New Roman" w:hAnsi="Times New Roman"/>
                    <w:sz w:val="22"/>
                  </w:rPr>
                  <w:t xml:space="preserve">амилия, имя, отчество (при наличии); </w:t>
                </w:r>
              </w:p>
              <w:p w:rsidR="00C42872" w:rsidRPr="004C15FB" w:rsidRDefault="00C42872" w:rsidP="009B6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right="40" w:firstLine="170"/>
                  <w:contextualSpacing/>
                  <w:jc w:val="both"/>
                  <w:rPr>
                    <w:rFonts w:ascii="Times New Roman" w:eastAsia="Times New Roman" w:hAnsi="Times New Roman"/>
                    <w:sz w:val="22"/>
                  </w:rPr>
                </w:pPr>
                <w:r w:rsidRPr="004C15FB">
                  <w:rPr>
                    <w:rFonts w:ascii="Times New Roman" w:hAnsi="Times New Roman"/>
                    <w:sz w:val="22"/>
                  </w:rPr>
                  <w:t>дата и место рождения, цифровой код страны гражданства (подданства) либо указание на отсутствие гражданства (подданства) (в случае если изменялось гражданство (подданство), дополнительно указываются прежнее гражданство (подданство), а также дата и причина изменения);</w:t>
                </w:r>
              </w:p>
              <w:p w:rsidR="00C42872" w:rsidRPr="004C15FB" w:rsidRDefault="00C42872" w:rsidP="009B6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right="40" w:firstLine="170"/>
                  <w:contextualSpacing/>
                  <w:jc w:val="both"/>
                  <w:rPr>
                    <w:rFonts w:ascii="Times New Roman" w:eastAsia="Times New Roman" w:hAnsi="Times New Roman"/>
                    <w:sz w:val="22"/>
                  </w:rPr>
                </w:pPr>
                <w:r w:rsidRPr="004C15FB">
                  <w:rPr>
                    <w:rFonts w:ascii="Times New Roman" w:hAnsi="Times New Roman"/>
                    <w:sz w:val="22"/>
                  </w:rPr>
                  <w:t>ОГРНИП;</w:t>
                </w:r>
              </w:p>
              <w:p w:rsidR="00C42872" w:rsidRPr="004C15FB" w:rsidRDefault="00C42872" w:rsidP="009B6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right="40" w:firstLine="170"/>
                  <w:contextualSpacing/>
                  <w:jc w:val="both"/>
                  <w:rPr>
                    <w:rFonts w:ascii="Times New Roman" w:eastAsia="Times New Roman" w:hAnsi="Times New Roman"/>
                    <w:sz w:val="22"/>
                  </w:rPr>
                </w:pPr>
                <w:r w:rsidRPr="004C15FB">
                  <w:rPr>
                    <w:rFonts w:ascii="Times New Roman" w:hAnsi="Times New Roman"/>
                    <w:sz w:val="22"/>
                  </w:rPr>
                  <w:t>ИНН;</w:t>
                </w:r>
              </w:p>
              <w:p w:rsidR="00C42872" w:rsidRPr="004C15FB" w:rsidRDefault="00C42872" w:rsidP="009B6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right="40" w:firstLine="170"/>
                  <w:contextualSpacing/>
                  <w:jc w:val="both"/>
                  <w:rPr>
                    <w:rFonts w:ascii="Times New Roman" w:eastAsia="Times New Roman" w:hAnsi="Times New Roman"/>
                    <w:sz w:val="22"/>
                  </w:rPr>
                </w:pPr>
                <w:r w:rsidRPr="004C15FB">
                  <w:rPr>
                    <w:rFonts w:ascii="Times New Roman" w:hAnsi="Times New Roman"/>
                    <w:sz w:val="22"/>
                  </w:rPr>
                  <w:t>адрес регистрации по месту жительства, указанный в едином государственном реестре индивидуальных предпринимателей;</w:t>
                </w:r>
              </w:p>
              <w:p w:rsidR="00C42872" w:rsidRPr="004C15FB" w:rsidRDefault="00C42872" w:rsidP="009B6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right="40" w:firstLine="170"/>
                  <w:contextualSpacing/>
                  <w:jc w:val="both"/>
                  <w:rPr>
                    <w:rFonts w:ascii="Times New Roman" w:eastAsia="Times New Roman" w:hAnsi="Times New Roman"/>
                    <w:sz w:val="22"/>
                  </w:rPr>
                </w:pPr>
                <w:r w:rsidRPr="004C15FB">
                  <w:rPr>
                    <w:rFonts w:ascii="Times New Roman" w:hAnsi="Times New Roman"/>
                    <w:sz w:val="22"/>
                  </w:rPr>
                  <w:t>реквизиты документа, удостоверяющего личность</w:t>
                </w:r>
              </w:p>
            </w:tc>
          </w:tr>
          <w:tr w:rsidR="00C42872" w:rsidRPr="004C15FB" w:rsidTr="00222018">
            <w:tc>
              <w:tcPr>
                <w:tcW w:w="709" w:type="dxa"/>
                <w:gridSpan w:val="2"/>
              </w:tcPr>
              <w:p w:rsidR="00C42872" w:rsidRPr="004C15FB" w:rsidRDefault="006954ED" w:rsidP="006954ED">
                <w:pPr>
                  <w:tabs>
                    <w:tab w:val="left" w:pos="345"/>
                  </w:tabs>
                  <w:spacing w:after="160" w:line="259" w:lineRule="auto"/>
                  <w:ind w:left="164" w:right="456"/>
                  <w:contextualSpacing/>
                  <w:jc w:val="both"/>
                  <w:rPr>
                    <w:rFonts w:ascii="Times New Roman" w:hAnsi="Times New Roman"/>
                    <w:sz w:val="22"/>
                  </w:rPr>
                </w:pPr>
                <w:r>
                  <w:rPr>
                    <w:rFonts w:ascii="Times New Roman" w:hAnsi="Times New Roman"/>
                    <w:sz w:val="22"/>
                  </w:rPr>
                  <w:t>2</w:t>
                </w:r>
              </w:p>
            </w:tc>
            <w:tc>
              <w:tcPr>
                <w:tcW w:w="3901" w:type="dxa"/>
              </w:tcPr>
              <w:p w:rsidR="00C42872" w:rsidRPr="004C15FB" w:rsidRDefault="00C42872"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t xml:space="preserve">Контактная информация </w:t>
                </w:r>
              </w:p>
            </w:tc>
            <w:tc>
              <w:tcPr>
                <w:tcW w:w="5030" w:type="dxa"/>
              </w:tcPr>
              <w:p w:rsidR="00C42872" w:rsidRPr="004C15FB" w:rsidRDefault="00ED3FC7" w:rsidP="00FB6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170"/>
                  <w:contextualSpacing/>
                  <w:jc w:val="both"/>
                  <w:rPr>
                    <w:rFonts w:ascii="Times New Roman" w:eastAsia="Times New Roman" w:hAnsi="Times New Roman"/>
                    <w:sz w:val="22"/>
                  </w:rPr>
                </w:pPr>
                <w:r w:rsidRPr="004C15FB">
                  <w:rPr>
                    <w:rFonts w:ascii="Times New Roman" w:hAnsi="Times New Roman"/>
                    <w:sz w:val="22"/>
                  </w:rPr>
                  <w:t>Н</w:t>
                </w:r>
                <w:r w:rsidR="00C42872" w:rsidRPr="004C15FB">
                  <w:rPr>
                    <w:rFonts w:ascii="Times New Roman" w:hAnsi="Times New Roman"/>
                    <w:sz w:val="22"/>
                  </w:rPr>
                  <w:t xml:space="preserve">омер телефона; </w:t>
                </w:r>
              </w:p>
              <w:p w:rsidR="00C42872" w:rsidRPr="004C15FB" w:rsidRDefault="00C42872" w:rsidP="00FB6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170"/>
                  <w:contextualSpacing/>
                  <w:jc w:val="both"/>
                  <w:rPr>
                    <w:rFonts w:ascii="Times New Roman" w:eastAsia="Times New Roman" w:hAnsi="Times New Roman"/>
                    <w:sz w:val="22"/>
                  </w:rPr>
                </w:pPr>
                <w:r w:rsidRPr="004C15FB">
                  <w:rPr>
                    <w:rFonts w:ascii="Times New Roman" w:hAnsi="Times New Roman"/>
                    <w:sz w:val="22"/>
                  </w:rPr>
                  <w:t>адрес электронной почты;</w:t>
                </w:r>
              </w:p>
              <w:p w:rsidR="00C42872" w:rsidRPr="004C15FB" w:rsidRDefault="00C42872" w:rsidP="00FB6B37">
                <w:pPr>
                  <w:spacing w:after="160" w:line="259" w:lineRule="auto"/>
                  <w:ind w:firstLine="170"/>
                  <w:contextualSpacing/>
                  <w:jc w:val="both"/>
                  <w:rPr>
                    <w:rFonts w:ascii="Times New Roman" w:hAnsi="Times New Roman"/>
                    <w:sz w:val="22"/>
                  </w:rPr>
                </w:pPr>
                <w:r w:rsidRPr="004C15FB">
                  <w:rPr>
                    <w:rFonts w:ascii="Times New Roman" w:hAnsi="Times New Roman"/>
                    <w:sz w:val="22"/>
                  </w:rPr>
                  <w:t>адрес официального сайта (официальных сайтов) в сети «Интернет»</w:t>
                </w:r>
              </w:p>
            </w:tc>
          </w:tr>
          <w:tr w:rsidR="00C42872" w:rsidRPr="004C15FB" w:rsidTr="00222018">
            <w:tc>
              <w:tcPr>
                <w:tcW w:w="709" w:type="dxa"/>
                <w:gridSpan w:val="2"/>
              </w:tcPr>
              <w:p w:rsidR="00C42872" w:rsidRPr="004C15FB" w:rsidRDefault="006954ED" w:rsidP="006954ED">
                <w:pPr>
                  <w:tabs>
                    <w:tab w:val="left" w:pos="345"/>
                  </w:tabs>
                  <w:spacing w:after="160" w:line="259" w:lineRule="auto"/>
                  <w:ind w:left="164" w:right="456"/>
                  <w:contextualSpacing/>
                  <w:jc w:val="both"/>
                  <w:rPr>
                    <w:rFonts w:ascii="Times New Roman" w:hAnsi="Times New Roman"/>
                    <w:sz w:val="22"/>
                  </w:rPr>
                </w:pPr>
                <w:r>
                  <w:rPr>
                    <w:rFonts w:ascii="Times New Roman" w:hAnsi="Times New Roman"/>
                    <w:sz w:val="22"/>
                  </w:rPr>
                  <w:t>3</w:t>
                </w:r>
              </w:p>
            </w:tc>
            <w:tc>
              <w:tcPr>
                <w:tcW w:w="3901" w:type="dxa"/>
              </w:tcPr>
              <w:p w:rsidR="00C42872" w:rsidRPr="004C15FB" w:rsidRDefault="00C42872"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t>Сведения об уплате государственной пошлины</w:t>
                </w:r>
                <w:r w:rsidRPr="004C15FB">
                  <w:rPr>
                    <w:rFonts w:ascii="Times New Roman" w:hAnsi="Times New Roman"/>
                    <w:sz w:val="22"/>
                    <w:vertAlign w:val="superscript"/>
                  </w:rPr>
                  <w:footnoteReference w:id="6"/>
                </w:r>
              </w:p>
            </w:tc>
            <w:tc>
              <w:tcPr>
                <w:tcW w:w="5030" w:type="dxa"/>
              </w:tcPr>
              <w:p w:rsidR="00C42872" w:rsidRPr="004C15FB" w:rsidRDefault="00ED3FC7" w:rsidP="00FB6B37">
                <w:pPr>
                  <w:spacing w:after="160" w:line="259" w:lineRule="auto"/>
                  <w:ind w:firstLine="170"/>
                  <w:contextualSpacing/>
                  <w:jc w:val="both"/>
                  <w:rPr>
                    <w:rFonts w:ascii="Times New Roman" w:eastAsia="Times New Roman" w:hAnsi="Times New Roman"/>
                    <w:sz w:val="22"/>
                  </w:rPr>
                </w:pPr>
                <w:r w:rsidRPr="004C15FB">
                  <w:rPr>
                    <w:rFonts w:ascii="Times New Roman" w:hAnsi="Times New Roman"/>
                    <w:sz w:val="22"/>
                  </w:rPr>
                  <w:t>Д</w:t>
                </w:r>
                <w:r w:rsidR="00C42872" w:rsidRPr="004C15FB">
                  <w:rPr>
                    <w:rFonts w:ascii="Times New Roman" w:hAnsi="Times New Roman"/>
                    <w:sz w:val="22"/>
                  </w:rPr>
                  <w:t xml:space="preserve">ата и номер документа об уплате государственной пошлины, взимаемой в </w:t>
                </w:r>
                <w:r w:rsidR="00C42872" w:rsidRPr="004C15FB">
                  <w:rPr>
                    <w:rFonts w:ascii="Times New Roman" w:hAnsi="Times New Roman"/>
                    <w:spacing w:val="-2"/>
                    <w:sz w:val="22"/>
                  </w:rPr>
                  <w:t>соответствии с подпунктом 58 пункта 1 статьи 333</w:t>
                </w:r>
                <w:r w:rsidR="00C42872" w:rsidRPr="004C15FB">
                  <w:rPr>
                    <w:rFonts w:ascii="Times New Roman" w:hAnsi="Times New Roman"/>
                    <w:spacing w:val="-2"/>
                    <w:sz w:val="22"/>
                    <w:vertAlign w:val="superscript"/>
                  </w:rPr>
                  <w:t>33</w:t>
                </w:r>
                <w:r w:rsidR="00C42872" w:rsidRPr="004C15FB">
                  <w:rPr>
                    <w:rFonts w:ascii="Times New Roman" w:hAnsi="Times New Roman"/>
                    <w:sz w:val="22"/>
                  </w:rPr>
                  <w:t xml:space="preserve"> </w:t>
                </w:r>
                <w:r w:rsidR="00C42872" w:rsidRPr="004C15FB">
                  <w:rPr>
                    <w:rFonts w:ascii="Times New Roman" w:hAnsi="Times New Roman"/>
                    <w:sz w:val="22"/>
                  </w:rPr>
                  <w:lastRenderedPageBreak/>
                  <w:t xml:space="preserve">Налогового кодекса Российской Федерации, с указанием назначения платежа; </w:t>
                </w:r>
              </w:p>
              <w:p w:rsidR="00C42872" w:rsidRPr="004C15FB" w:rsidRDefault="00C42872" w:rsidP="00FB6B37">
                <w:pPr>
                  <w:spacing w:after="160" w:line="259" w:lineRule="auto"/>
                  <w:ind w:firstLine="170"/>
                  <w:contextualSpacing/>
                  <w:jc w:val="both"/>
                  <w:rPr>
                    <w:rFonts w:ascii="Times New Roman" w:eastAsia="Times New Roman" w:hAnsi="Times New Roman"/>
                    <w:sz w:val="22"/>
                  </w:rPr>
                </w:pPr>
                <w:r w:rsidRPr="004C15FB">
                  <w:rPr>
                    <w:rFonts w:ascii="Times New Roman" w:hAnsi="Times New Roman"/>
                    <w:sz w:val="22"/>
                  </w:rPr>
                  <w:t>фамилия, имя и отчество (при наличии) физического лица, уполномоченного соискателем лицензии ПУРЦБ, соискателем лицензии АИФ, соискателем лицензии СД, соискателем лицензии УК на уплату государственной пошлины за предоставление лицензии ПУРЦБ, лицензии АИФ, лицензии СД, лицензии УК (в случае уплаты указанной государственной пошлины представителем соискателя лицензии ПУРЦБ, соискателя лицензии АИФ, соискателя лицензии СД, соискателя лицензии УК);</w:t>
                </w:r>
              </w:p>
              <w:p w:rsidR="00C42872" w:rsidRPr="004C15FB" w:rsidRDefault="00C42872" w:rsidP="00FB6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170"/>
                  <w:contextualSpacing/>
                  <w:jc w:val="both"/>
                  <w:rPr>
                    <w:rFonts w:ascii="Times New Roman" w:eastAsia="Times New Roman" w:hAnsi="Times New Roman"/>
                    <w:sz w:val="22"/>
                  </w:rPr>
                </w:pPr>
                <w:r w:rsidRPr="004C15FB">
                  <w:rPr>
                    <w:rFonts w:ascii="Times New Roman" w:hAnsi="Times New Roman"/>
                    <w:sz w:val="22"/>
                  </w:rPr>
                  <w:t xml:space="preserve">номер и дата документа, подтверждающего полномочия представителя соискателя лицензии </w:t>
                </w:r>
                <w:r w:rsidRPr="004C15FB">
                  <w:rPr>
                    <w:rFonts w:ascii="Times New Roman" w:eastAsia="Times New Roman" w:hAnsi="Times New Roman"/>
                    <w:sz w:val="22"/>
                  </w:rPr>
                  <w:t>ПУРЦБ, соискателя лицензии АИФ, соискателя лицензии СД, соискателя лицензии УК на совершение действий по уплате государственной пошлины (в случае уплаты государственной пошлины представителем соискателя лицензии ПУРЦБ</w:t>
                </w:r>
                <w:r w:rsidRPr="004C15FB">
                  <w:rPr>
                    <w:rFonts w:ascii="Times New Roman" w:hAnsi="Times New Roman"/>
                    <w:sz w:val="22"/>
                  </w:rPr>
                  <w:t>, соискателя лицензии АИФ, соискателя лицензии СД, соискателя лицензии УК)</w:t>
                </w:r>
              </w:p>
            </w:tc>
          </w:tr>
          <w:tr w:rsidR="00C42872" w:rsidRPr="004C15FB" w:rsidTr="00222018">
            <w:tc>
              <w:tcPr>
                <w:tcW w:w="709" w:type="dxa"/>
                <w:gridSpan w:val="2"/>
              </w:tcPr>
              <w:p w:rsidR="00C42872" w:rsidRPr="004C15FB" w:rsidRDefault="006954ED" w:rsidP="006954ED">
                <w:pPr>
                  <w:tabs>
                    <w:tab w:val="left" w:pos="345"/>
                  </w:tabs>
                  <w:spacing w:after="160" w:line="259" w:lineRule="auto"/>
                  <w:ind w:left="164" w:right="456"/>
                  <w:contextualSpacing/>
                  <w:rPr>
                    <w:rFonts w:ascii="Times New Roman" w:hAnsi="Times New Roman"/>
                    <w:sz w:val="22"/>
                  </w:rPr>
                </w:pPr>
                <w:r>
                  <w:rPr>
                    <w:rFonts w:ascii="Times New Roman" w:hAnsi="Times New Roman"/>
                    <w:sz w:val="22"/>
                  </w:rPr>
                  <w:lastRenderedPageBreak/>
                  <w:t>4</w:t>
                </w:r>
              </w:p>
            </w:tc>
            <w:tc>
              <w:tcPr>
                <w:tcW w:w="3901" w:type="dxa"/>
              </w:tcPr>
              <w:p w:rsidR="00C42872" w:rsidRPr="004C15FB" w:rsidRDefault="00C42872" w:rsidP="00FB6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170"/>
                  <w:contextualSpacing/>
                  <w:jc w:val="both"/>
                  <w:rPr>
                    <w:rFonts w:ascii="Times New Roman" w:eastAsia="Times New Roman" w:hAnsi="Times New Roman"/>
                    <w:sz w:val="22"/>
                  </w:rPr>
                </w:pPr>
                <w:r w:rsidRPr="004C15FB">
                  <w:rPr>
                    <w:rFonts w:ascii="Times New Roman" w:hAnsi="Times New Roman"/>
                    <w:sz w:val="22"/>
                  </w:rPr>
                  <w:t>Сведения о следующих лицах:</w:t>
                </w:r>
              </w:p>
              <w:p w:rsidR="00C42872" w:rsidRPr="004C15FB" w:rsidRDefault="00313038" w:rsidP="00FB6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176"/>
                  <w:contextualSpacing/>
                  <w:jc w:val="both"/>
                  <w:rPr>
                    <w:rFonts w:ascii="Times New Roman" w:eastAsia="Times New Roman" w:hAnsi="Times New Roman"/>
                    <w:sz w:val="22"/>
                  </w:rPr>
                </w:pPr>
                <w:r w:rsidRPr="004C15FB">
                  <w:rPr>
                    <w:rFonts w:ascii="Times New Roman" w:hAnsi="Times New Roman"/>
                    <w:spacing w:val="-2"/>
                    <w:sz w:val="22"/>
                  </w:rPr>
                  <w:t xml:space="preserve">лице, </w:t>
                </w:r>
                <w:r w:rsidR="004F336D" w:rsidRPr="004C15FB">
                  <w:rPr>
                    <w:rFonts w:ascii="Times New Roman" w:hAnsi="Times New Roman"/>
                    <w:spacing w:val="-2"/>
                    <w:sz w:val="22"/>
                  </w:rPr>
                  <w:t>осуществляющем</w:t>
                </w:r>
                <w:r w:rsidR="00C42872" w:rsidRPr="004C15FB">
                  <w:rPr>
                    <w:rFonts w:ascii="Times New Roman" w:hAnsi="Times New Roman"/>
                    <w:spacing w:val="-2"/>
                    <w:sz w:val="22"/>
                  </w:rPr>
                  <w:t xml:space="preserve"> функции единоличного</w:t>
                </w:r>
                <w:r w:rsidR="00C42872" w:rsidRPr="004C15FB">
                  <w:rPr>
                    <w:rFonts w:ascii="Times New Roman" w:eastAsia="Times New Roman" w:hAnsi="Times New Roman"/>
                    <w:sz w:val="22"/>
                  </w:rPr>
                  <w:t xml:space="preserve"> исполнительного органа</w:t>
                </w:r>
                <w:r w:rsidR="00C42872" w:rsidRPr="004C15FB">
                  <w:rPr>
                    <w:rFonts w:ascii="Times New Roman" w:eastAsia="Times New Roman" w:hAnsi="Times New Roman"/>
                    <w:sz w:val="22"/>
                    <w:vertAlign w:val="superscript"/>
                  </w:rPr>
                  <w:footnoteReference w:id="7"/>
                </w:r>
                <w:r w:rsidR="00C42872" w:rsidRPr="004C15FB">
                  <w:rPr>
                    <w:rFonts w:ascii="Times New Roman" w:eastAsia="Times New Roman" w:hAnsi="Times New Roman"/>
                    <w:sz w:val="22"/>
                  </w:rPr>
                  <w:t>;</w:t>
                </w:r>
              </w:p>
              <w:p w:rsidR="00C42872" w:rsidRPr="004C15FB" w:rsidRDefault="00222018" w:rsidP="00FB6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176"/>
                  <w:contextualSpacing/>
                  <w:jc w:val="both"/>
                  <w:rPr>
                    <w:rFonts w:ascii="Times New Roman" w:eastAsia="Times New Roman" w:hAnsi="Times New Roman"/>
                    <w:sz w:val="22"/>
                  </w:rPr>
                </w:pPr>
                <w:r w:rsidRPr="004C15FB">
                  <w:rPr>
                    <w:rFonts w:ascii="Times New Roman" w:hAnsi="Times New Roman"/>
                    <w:sz w:val="22"/>
                  </w:rPr>
                  <w:t xml:space="preserve">лице (лицах), </w:t>
                </w:r>
                <w:r w:rsidR="00C42872" w:rsidRPr="004C15FB">
                  <w:rPr>
                    <w:rFonts w:ascii="Times New Roman" w:hAnsi="Times New Roman"/>
                    <w:sz w:val="22"/>
                  </w:rPr>
                  <w:t>осуществляющ</w:t>
                </w:r>
                <w:r w:rsidR="004F336D" w:rsidRPr="004C15FB">
                  <w:rPr>
                    <w:rFonts w:ascii="Times New Roman" w:hAnsi="Times New Roman"/>
                    <w:sz w:val="22"/>
                  </w:rPr>
                  <w:t>ем</w:t>
                </w:r>
                <w:r w:rsidR="00C42872" w:rsidRPr="004C15FB">
                  <w:rPr>
                    <w:rFonts w:ascii="Times New Roman" w:hAnsi="Times New Roman"/>
                    <w:sz w:val="22"/>
                  </w:rPr>
                  <w:t xml:space="preserve"> </w:t>
                </w:r>
                <w:r w:rsidRPr="004C15FB">
                  <w:rPr>
                    <w:rFonts w:ascii="Times New Roman" w:hAnsi="Times New Roman"/>
                    <w:sz w:val="22"/>
                  </w:rPr>
                  <w:t xml:space="preserve">(осуществляющих) </w:t>
                </w:r>
                <w:r w:rsidR="00C42872" w:rsidRPr="004C15FB">
                  <w:rPr>
                    <w:rFonts w:ascii="Times New Roman" w:hAnsi="Times New Roman"/>
                    <w:sz w:val="22"/>
                  </w:rPr>
                  <w:t>функции члена коллегиального исполнительного органа (при наличии), члена совета директоров (наблюдательного совета) (при наличии)</w:t>
                </w:r>
                <w:r w:rsidR="00C42872" w:rsidRPr="004C15FB">
                  <w:rPr>
                    <w:rFonts w:ascii="Times New Roman" w:eastAsia="Times New Roman" w:hAnsi="Times New Roman"/>
                    <w:sz w:val="22"/>
                    <w:vertAlign w:val="superscript"/>
                  </w:rPr>
                  <w:footnoteReference w:id="8"/>
                </w:r>
                <w:r w:rsidR="00C42872" w:rsidRPr="004C15FB">
                  <w:rPr>
                    <w:rFonts w:ascii="Times New Roman" w:eastAsia="Times New Roman" w:hAnsi="Times New Roman"/>
                    <w:sz w:val="22"/>
                  </w:rPr>
                  <w:t>;</w:t>
                </w:r>
              </w:p>
              <w:p w:rsidR="00C42872" w:rsidRPr="004C15FB" w:rsidRDefault="00313038" w:rsidP="00FB6B37">
                <w:pPr>
                  <w:autoSpaceDE w:val="0"/>
                  <w:autoSpaceDN w:val="0"/>
                  <w:adjustRightInd w:val="0"/>
                  <w:spacing w:after="160" w:line="259" w:lineRule="auto"/>
                  <w:ind w:firstLine="176"/>
                  <w:contextualSpacing/>
                  <w:jc w:val="both"/>
                  <w:rPr>
                    <w:rFonts w:ascii="Times New Roman" w:hAnsi="Times New Roman"/>
                    <w:sz w:val="22"/>
                  </w:rPr>
                </w:pPr>
                <w:r w:rsidRPr="004C15FB">
                  <w:rPr>
                    <w:rFonts w:ascii="Times New Roman" w:hAnsi="Times New Roman"/>
                    <w:spacing w:val="-2"/>
                    <w:sz w:val="22"/>
                  </w:rPr>
                  <w:t xml:space="preserve">лице, </w:t>
                </w:r>
                <w:r w:rsidR="004F336D" w:rsidRPr="004C15FB">
                  <w:rPr>
                    <w:rFonts w:ascii="Times New Roman" w:hAnsi="Times New Roman"/>
                    <w:sz w:val="22"/>
                  </w:rPr>
                  <w:t>осуществляющем</w:t>
                </w:r>
                <w:r w:rsidR="00C42872" w:rsidRPr="004C15FB">
                  <w:rPr>
                    <w:rFonts w:ascii="Times New Roman" w:hAnsi="Times New Roman"/>
                    <w:sz w:val="22"/>
                  </w:rPr>
                  <w:t xml:space="preserve"> (планирующ</w:t>
                </w:r>
                <w:r w:rsidR="004F336D" w:rsidRPr="004C15FB">
                  <w:rPr>
                    <w:rFonts w:ascii="Times New Roman" w:hAnsi="Times New Roman"/>
                    <w:sz w:val="22"/>
                  </w:rPr>
                  <w:t>ем</w:t>
                </w:r>
                <w:r w:rsidR="00C42872" w:rsidRPr="004C15FB">
                  <w:rPr>
                    <w:rFonts w:ascii="Times New Roman" w:hAnsi="Times New Roman"/>
                    <w:sz w:val="22"/>
                  </w:rPr>
                  <w:t xml:space="preserve"> осуществлять) функции контролера (руководителя службы внутреннего контроля), к компетенции которых отнесено осуществление функции внутреннего контроля планируемой деятельности ПУРЦБ, деятельности СД, деятельности ИС</w:t>
                </w:r>
                <w:r w:rsidR="00C42872" w:rsidRPr="004C15FB">
                  <w:rPr>
                    <w:rFonts w:ascii="Times New Roman" w:hAnsi="Times New Roman"/>
                    <w:sz w:val="22"/>
                    <w:vertAlign w:val="superscript"/>
                  </w:rPr>
                  <w:footnoteReference w:id="9"/>
                </w:r>
                <w:r w:rsidR="00C42872" w:rsidRPr="004C15FB">
                  <w:rPr>
                    <w:rFonts w:ascii="Times New Roman" w:hAnsi="Times New Roman"/>
                    <w:sz w:val="22"/>
                  </w:rPr>
                  <w:t xml:space="preserve">; </w:t>
                </w:r>
              </w:p>
              <w:p w:rsidR="00C42872" w:rsidRPr="004C15FB" w:rsidRDefault="00222018" w:rsidP="00FB6B37">
                <w:pPr>
                  <w:autoSpaceDE w:val="0"/>
                  <w:autoSpaceDN w:val="0"/>
                  <w:adjustRightInd w:val="0"/>
                  <w:spacing w:after="160" w:line="259" w:lineRule="auto"/>
                  <w:ind w:firstLine="176"/>
                  <w:contextualSpacing/>
                  <w:jc w:val="both"/>
                  <w:rPr>
                    <w:rFonts w:ascii="Times New Roman" w:hAnsi="Times New Roman"/>
                    <w:sz w:val="22"/>
                  </w:rPr>
                </w:pPr>
                <w:r w:rsidRPr="004C15FB">
                  <w:rPr>
                    <w:rFonts w:ascii="Times New Roman" w:hAnsi="Times New Roman"/>
                    <w:spacing w:val="-2"/>
                    <w:sz w:val="22"/>
                  </w:rPr>
                  <w:t>лице,</w:t>
                </w:r>
                <w:r w:rsidR="006F550C" w:rsidRPr="004C15FB">
                  <w:rPr>
                    <w:rFonts w:ascii="Times New Roman" w:hAnsi="Times New Roman"/>
                    <w:spacing w:val="-2"/>
                    <w:sz w:val="22"/>
                  </w:rPr>
                  <w:t xml:space="preserve"> осуществляющем </w:t>
                </w:r>
                <w:r w:rsidR="00C42872" w:rsidRPr="004C15FB">
                  <w:rPr>
                    <w:rFonts w:ascii="Times New Roman" w:hAnsi="Times New Roman"/>
                    <w:sz w:val="22"/>
                  </w:rPr>
                  <w:t>(планирующ</w:t>
                </w:r>
                <w:r w:rsidR="004F336D" w:rsidRPr="004C15FB">
                  <w:rPr>
                    <w:rFonts w:ascii="Times New Roman" w:hAnsi="Times New Roman"/>
                    <w:sz w:val="22"/>
                  </w:rPr>
                  <w:t>ем</w:t>
                </w:r>
                <w:r w:rsidR="00C42872" w:rsidRPr="004C15FB">
                  <w:rPr>
                    <w:rFonts w:ascii="Times New Roman" w:hAnsi="Times New Roman"/>
                    <w:sz w:val="22"/>
                  </w:rPr>
                  <w:t xml:space="preserve"> осуществлять) </w:t>
                </w:r>
                <w:r w:rsidR="006F550C" w:rsidRPr="004C15FB">
                  <w:rPr>
                    <w:rFonts w:ascii="Times New Roman" w:hAnsi="Times New Roman"/>
                    <w:sz w:val="22"/>
                  </w:rPr>
                  <w:t xml:space="preserve">(лицах, осуществляющих (планирующих осуществлять) </w:t>
                </w:r>
                <w:r w:rsidR="00C42872" w:rsidRPr="004C15FB">
                  <w:rPr>
                    <w:rFonts w:ascii="Times New Roman" w:hAnsi="Times New Roman"/>
                    <w:sz w:val="22"/>
                  </w:rPr>
                  <w:t xml:space="preserve">функции внутреннего </w:t>
                </w:r>
                <w:r w:rsidR="00C42872" w:rsidRPr="004C15FB">
                  <w:rPr>
                    <w:rFonts w:ascii="Times New Roman" w:hAnsi="Times New Roman"/>
                    <w:sz w:val="22"/>
                  </w:rPr>
                  <w:lastRenderedPageBreak/>
                  <w:t>аудитора (руководителя службы внутреннего аудита) (при наличии), лица, ответственного за организацию системы управления рисками (руководителя отдельного структурного подразделения, ответственного за организацию системы управления рисками) (при наличии)</w:t>
                </w:r>
                <w:r w:rsidR="00C42872" w:rsidRPr="004C15FB">
                  <w:rPr>
                    <w:rFonts w:ascii="Times New Roman" w:hAnsi="Times New Roman"/>
                    <w:sz w:val="22"/>
                    <w:vertAlign w:val="superscript"/>
                  </w:rPr>
                  <w:footnoteReference w:id="10"/>
                </w:r>
                <w:r w:rsidR="00C42872" w:rsidRPr="004C15FB">
                  <w:rPr>
                    <w:rFonts w:ascii="Times New Roman" w:hAnsi="Times New Roman"/>
                    <w:sz w:val="22"/>
                  </w:rPr>
                  <w:t xml:space="preserve">; </w:t>
                </w:r>
              </w:p>
              <w:p w:rsidR="00C42872" w:rsidRPr="004C15FB" w:rsidRDefault="00313038" w:rsidP="00FB6B37">
                <w:pPr>
                  <w:autoSpaceDE w:val="0"/>
                  <w:autoSpaceDN w:val="0"/>
                  <w:adjustRightInd w:val="0"/>
                  <w:spacing w:after="160" w:line="259" w:lineRule="auto"/>
                  <w:ind w:firstLine="176"/>
                  <w:contextualSpacing/>
                  <w:jc w:val="both"/>
                  <w:rPr>
                    <w:rFonts w:ascii="Times New Roman" w:hAnsi="Times New Roman"/>
                    <w:sz w:val="22"/>
                  </w:rPr>
                </w:pPr>
                <w:r w:rsidRPr="004C15FB">
                  <w:rPr>
                    <w:rFonts w:ascii="Times New Roman" w:hAnsi="Times New Roman"/>
                    <w:spacing w:val="-2"/>
                    <w:sz w:val="22"/>
                  </w:rPr>
                  <w:t xml:space="preserve">лице, </w:t>
                </w:r>
                <w:r w:rsidR="004F336D" w:rsidRPr="004C15FB">
                  <w:rPr>
                    <w:rFonts w:ascii="Times New Roman" w:hAnsi="Times New Roman"/>
                    <w:sz w:val="22"/>
                  </w:rPr>
                  <w:t>осуществляющем</w:t>
                </w:r>
                <w:r w:rsidR="00C42872" w:rsidRPr="004C15FB">
                  <w:rPr>
                    <w:rFonts w:ascii="Times New Roman" w:hAnsi="Times New Roman"/>
                    <w:sz w:val="22"/>
                  </w:rPr>
                  <w:t xml:space="preserve"> (планирующе</w:t>
                </w:r>
                <w:r w:rsidR="004F336D" w:rsidRPr="004C15FB">
                  <w:rPr>
                    <w:rFonts w:ascii="Times New Roman" w:hAnsi="Times New Roman"/>
                    <w:sz w:val="22"/>
                  </w:rPr>
                  <w:t>м</w:t>
                </w:r>
                <w:r w:rsidR="00C42872" w:rsidRPr="004C15FB">
                  <w:rPr>
                    <w:rFonts w:ascii="Times New Roman" w:hAnsi="Times New Roman"/>
                    <w:sz w:val="22"/>
                  </w:rPr>
                  <w:t xml:space="preserve"> осуществлять) функции руководителя филиала (при наличии)</w:t>
                </w:r>
                <w:r w:rsidR="00C42872" w:rsidRPr="004C15FB">
                  <w:rPr>
                    <w:rFonts w:ascii="Times New Roman" w:hAnsi="Times New Roman"/>
                    <w:sz w:val="22"/>
                    <w:vertAlign w:val="superscript"/>
                  </w:rPr>
                  <w:footnoteReference w:id="11"/>
                </w:r>
                <w:r w:rsidR="00C42872" w:rsidRPr="004C15FB">
                  <w:rPr>
                    <w:rFonts w:ascii="Times New Roman" w:hAnsi="Times New Roman"/>
                    <w:sz w:val="22"/>
                  </w:rPr>
                  <w:t>;</w:t>
                </w:r>
              </w:p>
              <w:p w:rsidR="00C42872" w:rsidRPr="004C15FB" w:rsidRDefault="00313038" w:rsidP="00FB6B37">
                <w:pPr>
                  <w:autoSpaceDE w:val="0"/>
                  <w:autoSpaceDN w:val="0"/>
                  <w:adjustRightInd w:val="0"/>
                  <w:spacing w:after="160" w:line="259" w:lineRule="auto"/>
                  <w:ind w:firstLine="176"/>
                  <w:contextualSpacing/>
                  <w:jc w:val="both"/>
                  <w:rPr>
                    <w:rFonts w:ascii="Times New Roman" w:hAnsi="Times New Roman"/>
                    <w:sz w:val="28"/>
                    <w:szCs w:val="28"/>
                  </w:rPr>
                </w:pPr>
                <w:r w:rsidRPr="004C15FB">
                  <w:rPr>
                    <w:rFonts w:ascii="Times New Roman" w:hAnsi="Times New Roman"/>
                    <w:spacing w:val="-2"/>
                    <w:sz w:val="22"/>
                  </w:rPr>
                  <w:t xml:space="preserve">лице, </w:t>
                </w:r>
                <w:r w:rsidR="004F336D" w:rsidRPr="004C15FB">
                  <w:rPr>
                    <w:rFonts w:ascii="Times New Roman" w:hAnsi="Times New Roman"/>
                    <w:sz w:val="22"/>
                  </w:rPr>
                  <w:t>осуществляющем</w:t>
                </w:r>
                <w:r w:rsidR="00C42872" w:rsidRPr="004C15FB">
                  <w:rPr>
                    <w:rFonts w:ascii="Times New Roman" w:hAnsi="Times New Roman"/>
                    <w:sz w:val="22"/>
                  </w:rPr>
                  <w:t xml:space="preserve"> (планирующе</w:t>
                </w:r>
                <w:r w:rsidR="004F336D" w:rsidRPr="004C15FB">
                  <w:rPr>
                    <w:rFonts w:ascii="Times New Roman" w:hAnsi="Times New Roman"/>
                    <w:sz w:val="22"/>
                  </w:rPr>
                  <w:t>м</w:t>
                </w:r>
                <w:r w:rsidR="00C42872" w:rsidRPr="004C15FB">
                  <w:rPr>
                    <w:rFonts w:ascii="Times New Roman" w:hAnsi="Times New Roman"/>
                    <w:sz w:val="22"/>
                  </w:rPr>
                  <w:t xml:space="preserve"> осуществлять) функции специального должностного лица</w:t>
                </w:r>
                <w:r w:rsidR="00C42872" w:rsidRPr="004C15FB">
                  <w:rPr>
                    <w:rFonts w:ascii="Times New Roman" w:hAnsi="Times New Roman"/>
                    <w:sz w:val="22"/>
                    <w:vertAlign w:val="superscript"/>
                  </w:rPr>
                  <w:footnoteReference w:id="12"/>
                </w:r>
                <w:r w:rsidR="00C42872" w:rsidRPr="004C15FB">
                  <w:rPr>
                    <w:rFonts w:ascii="Times New Roman" w:hAnsi="Times New Roman"/>
                    <w:sz w:val="22"/>
                  </w:rPr>
                  <w:t>;</w:t>
                </w:r>
              </w:p>
              <w:p w:rsidR="00C42872" w:rsidRPr="004C15FB" w:rsidRDefault="006935A3" w:rsidP="00FB6B37">
                <w:pPr>
                  <w:autoSpaceDE w:val="0"/>
                  <w:autoSpaceDN w:val="0"/>
                  <w:adjustRightInd w:val="0"/>
                  <w:spacing w:after="160" w:line="259" w:lineRule="auto"/>
                  <w:ind w:firstLine="176"/>
                  <w:contextualSpacing/>
                  <w:jc w:val="both"/>
                  <w:rPr>
                    <w:rFonts w:ascii="Times New Roman" w:hAnsi="Times New Roman"/>
                    <w:sz w:val="22"/>
                  </w:rPr>
                </w:pPr>
                <w:r w:rsidRPr="004C15FB">
                  <w:rPr>
                    <w:rFonts w:ascii="Times New Roman" w:hAnsi="Times New Roman"/>
                    <w:spacing w:val="-2"/>
                    <w:sz w:val="22"/>
                  </w:rPr>
                  <w:t>лицах, осуществляющих (планирующих осуществлять)</w:t>
                </w:r>
                <w:r w:rsidR="00C42872" w:rsidRPr="004C15FB">
                  <w:rPr>
                    <w:rFonts w:ascii="Times New Roman" w:hAnsi="Times New Roman"/>
                    <w:sz w:val="22"/>
                  </w:rPr>
                  <w:t xml:space="preserve"> функции заместителя единоличного исполнительного органа (при наличии), главного бухгалтера, заместителя главного бухгалтера (при наличии), руководителя филиала (при наличии), главного бухгалтера филиала (при наличии), контролера (руководителя службы внутреннего контроля)</w:t>
                </w:r>
                <w:r w:rsidR="00C42872" w:rsidRPr="004C15FB">
                  <w:rPr>
                    <w:rFonts w:ascii="Times New Roman" w:hAnsi="Times New Roman"/>
                    <w:sz w:val="22"/>
                    <w:vertAlign w:val="superscript"/>
                  </w:rPr>
                  <w:footnoteReference w:id="13"/>
                </w:r>
                <w:r w:rsidR="00C42872" w:rsidRPr="004C15FB">
                  <w:rPr>
                    <w:rFonts w:ascii="Times New Roman" w:hAnsi="Times New Roman"/>
                    <w:sz w:val="22"/>
                  </w:rPr>
                  <w:t>;</w:t>
                </w:r>
              </w:p>
              <w:p w:rsidR="00C42872" w:rsidRPr="004C15FB" w:rsidRDefault="006935A3" w:rsidP="00FB6B37">
                <w:pPr>
                  <w:autoSpaceDE w:val="0"/>
                  <w:autoSpaceDN w:val="0"/>
                  <w:adjustRightInd w:val="0"/>
                  <w:spacing w:after="160" w:line="259" w:lineRule="auto"/>
                  <w:ind w:firstLine="176"/>
                  <w:contextualSpacing/>
                  <w:jc w:val="both"/>
                  <w:rPr>
                    <w:rFonts w:ascii="Times New Roman" w:hAnsi="Times New Roman"/>
                    <w:sz w:val="28"/>
                    <w:szCs w:val="28"/>
                  </w:rPr>
                </w:pPr>
                <w:r w:rsidRPr="004C15FB">
                  <w:rPr>
                    <w:rFonts w:ascii="Times New Roman" w:hAnsi="Times New Roman"/>
                    <w:spacing w:val="-2"/>
                    <w:sz w:val="22"/>
                  </w:rPr>
                  <w:t xml:space="preserve">лице, осуществляющем (планирующем осуществлять) (лицах, осуществляющих (планирующих осуществлять) </w:t>
                </w:r>
                <w:r w:rsidR="00C42872" w:rsidRPr="004C15FB">
                  <w:rPr>
                    <w:rFonts w:ascii="Times New Roman" w:hAnsi="Times New Roman"/>
                    <w:sz w:val="22"/>
                  </w:rPr>
                  <w:t>функции руководителя структурного подразделения и работников (специалистов), предусмотренных лицензионными требованиями и условиями</w:t>
                </w:r>
                <w:r w:rsidR="00C42872" w:rsidRPr="004C15FB">
                  <w:rPr>
                    <w:rFonts w:ascii="Times New Roman" w:hAnsi="Times New Roman"/>
                    <w:sz w:val="28"/>
                    <w:szCs w:val="28"/>
                  </w:rPr>
                  <w:t xml:space="preserve"> </w:t>
                </w:r>
                <w:r w:rsidR="00C42872" w:rsidRPr="004C15FB">
                  <w:rPr>
                    <w:rFonts w:ascii="Times New Roman" w:hAnsi="Times New Roman"/>
                    <w:sz w:val="22"/>
                  </w:rPr>
                  <w:t>осуществления деятельности ПУРЦБ</w:t>
                </w:r>
                <w:r w:rsidR="00C42872" w:rsidRPr="004C15FB">
                  <w:rPr>
                    <w:rFonts w:ascii="Times New Roman" w:hAnsi="Times New Roman"/>
                    <w:sz w:val="22"/>
                    <w:vertAlign w:val="superscript"/>
                  </w:rPr>
                  <w:footnoteReference w:id="14"/>
                </w:r>
                <w:r w:rsidR="00C42872" w:rsidRPr="004C15FB">
                  <w:rPr>
                    <w:rFonts w:ascii="Times New Roman" w:hAnsi="Times New Roman"/>
                    <w:sz w:val="22"/>
                  </w:rPr>
                  <w:t>;</w:t>
                </w:r>
              </w:p>
              <w:p w:rsidR="00C42872" w:rsidRPr="004C15FB" w:rsidRDefault="00313038" w:rsidP="00FB6B37">
                <w:pPr>
                  <w:autoSpaceDE w:val="0"/>
                  <w:autoSpaceDN w:val="0"/>
                  <w:adjustRightInd w:val="0"/>
                  <w:spacing w:after="160" w:line="259" w:lineRule="auto"/>
                  <w:ind w:firstLine="176"/>
                  <w:contextualSpacing/>
                  <w:jc w:val="both"/>
                  <w:rPr>
                    <w:rFonts w:ascii="Times New Roman" w:hAnsi="Times New Roman"/>
                    <w:sz w:val="22"/>
                  </w:rPr>
                </w:pPr>
                <w:r w:rsidRPr="004C15FB">
                  <w:rPr>
                    <w:rFonts w:ascii="Times New Roman" w:hAnsi="Times New Roman"/>
                    <w:spacing w:val="-2"/>
                    <w:sz w:val="22"/>
                  </w:rPr>
                  <w:t xml:space="preserve">лице, </w:t>
                </w:r>
                <w:r w:rsidR="00C42872" w:rsidRPr="004C15FB">
                  <w:rPr>
                    <w:rFonts w:ascii="Times New Roman" w:hAnsi="Times New Roman"/>
                    <w:sz w:val="22"/>
                  </w:rPr>
                  <w:t>осуществляющ</w:t>
                </w:r>
                <w:r w:rsidR="008B543C" w:rsidRPr="004C15FB">
                  <w:rPr>
                    <w:rFonts w:ascii="Times New Roman" w:hAnsi="Times New Roman"/>
                    <w:sz w:val="22"/>
                  </w:rPr>
                  <w:t>ем</w:t>
                </w:r>
                <w:r w:rsidR="00C42872" w:rsidRPr="004C15FB">
                  <w:rPr>
                    <w:rFonts w:ascii="Times New Roman" w:hAnsi="Times New Roman"/>
                    <w:sz w:val="22"/>
                  </w:rPr>
                  <w:t xml:space="preserve"> (планирующ</w:t>
                </w:r>
                <w:r w:rsidR="008B543C" w:rsidRPr="004C15FB">
                  <w:rPr>
                    <w:rFonts w:ascii="Times New Roman" w:hAnsi="Times New Roman"/>
                    <w:sz w:val="22"/>
                  </w:rPr>
                  <w:t>ем</w:t>
                </w:r>
                <w:r w:rsidR="00C42872" w:rsidRPr="004C15FB">
                  <w:rPr>
                    <w:rFonts w:ascii="Times New Roman" w:hAnsi="Times New Roman"/>
                    <w:sz w:val="22"/>
                  </w:rPr>
                  <w:t xml:space="preserve"> осуществлять) функции специалиста ИС</w:t>
                </w:r>
                <w:r w:rsidR="00C42872" w:rsidRPr="004C15FB">
                  <w:rPr>
                    <w:rFonts w:ascii="Times New Roman" w:hAnsi="Times New Roman"/>
                    <w:sz w:val="22"/>
                    <w:vertAlign w:val="superscript"/>
                  </w:rPr>
                  <w:footnoteReference w:id="15"/>
                </w:r>
                <w:r w:rsidR="00C42872" w:rsidRPr="004C15FB">
                  <w:rPr>
                    <w:rFonts w:ascii="Times New Roman" w:hAnsi="Times New Roman"/>
                    <w:sz w:val="22"/>
                  </w:rPr>
                  <w:t>;</w:t>
                </w:r>
              </w:p>
              <w:p w:rsidR="00C42872" w:rsidRPr="004C15FB" w:rsidRDefault="00313038" w:rsidP="00FB6B37">
                <w:pPr>
                  <w:autoSpaceDE w:val="0"/>
                  <w:autoSpaceDN w:val="0"/>
                  <w:adjustRightInd w:val="0"/>
                  <w:spacing w:after="160" w:line="259" w:lineRule="auto"/>
                  <w:ind w:firstLine="176"/>
                  <w:contextualSpacing/>
                  <w:jc w:val="both"/>
                  <w:rPr>
                    <w:rFonts w:ascii="Times New Roman" w:hAnsi="Times New Roman"/>
                    <w:sz w:val="22"/>
                  </w:rPr>
                </w:pPr>
                <w:r w:rsidRPr="004C15FB">
                  <w:rPr>
                    <w:rFonts w:ascii="Times New Roman" w:hAnsi="Times New Roman"/>
                    <w:spacing w:val="-2"/>
                    <w:sz w:val="22"/>
                  </w:rPr>
                  <w:t xml:space="preserve">лице, </w:t>
                </w:r>
                <w:r w:rsidR="004F336D" w:rsidRPr="004C15FB">
                  <w:rPr>
                    <w:rFonts w:ascii="Times New Roman" w:hAnsi="Times New Roman"/>
                    <w:sz w:val="22"/>
                  </w:rPr>
                  <w:t>осуществляющем</w:t>
                </w:r>
                <w:r w:rsidR="00C42872" w:rsidRPr="004C15FB">
                  <w:rPr>
                    <w:rFonts w:ascii="Times New Roman" w:hAnsi="Times New Roman"/>
                    <w:sz w:val="22"/>
                  </w:rPr>
                  <w:t xml:space="preserve"> (планирующ</w:t>
                </w:r>
                <w:r w:rsidR="004F336D" w:rsidRPr="004C15FB">
                  <w:rPr>
                    <w:rFonts w:ascii="Times New Roman" w:hAnsi="Times New Roman"/>
                    <w:sz w:val="22"/>
                  </w:rPr>
                  <w:t>ем</w:t>
                </w:r>
                <w:r w:rsidR="00C42872" w:rsidRPr="004C15FB">
                  <w:rPr>
                    <w:rFonts w:ascii="Times New Roman" w:hAnsi="Times New Roman"/>
                    <w:sz w:val="22"/>
                  </w:rPr>
                  <w:t xml:space="preserve"> осуществлять) функции руководителя структурного подразделения (руководителя </w:t>
                </w:r>
                <w:r w:rsidR="00C42872" w:rsidRPr="004C15FB">
                  <w:rPr>
                    <w:rFonts w:ascii="Times New Roman" w:hAnsi="Times New Roman"/>
                    <w:sz w:val="22"/>
                  </w:rPr>
                  <w:lastRenderedPageBreak/>
                  <w:t>филиала), намеренного осуществлять деятельность СД</w:t>
                </w:r>
                <w:r w:rsidR="00C42872" w:rsidRPr="004C15FB">
                  <w:rPr>
                    <w:rFonts w:ascii="Times New Roman" w:hAnsi="Times New Roman"/>
                    <w:sz w:val="22"/>
                    <w:vertAlign w:val="superscript"/>
                  </w:rPr>
                  <w:footnoteReference w:id="16"/>
                </w:r>
                <w:r w:rsidR="00B02F1C" w:rsidRPr="004C15FB">
                  <w:rPr>
                    <w:rFonts w:ascii="Times New Roman" w:hAnsi="Times New Roman"/>
                    <w:sz w:val="22"/>
                  </w:rPr>
                  <w:t>;</w:t>
                </w:r>
              </w:p>
              <w:p w:rsidR="00C42872" w:rsidRPr="004C15FB" w:rsidRDefault="00313038" w:rsidP="00FB6B37">
                <w:pPr>
                  <w:autoSpaceDE w:val="0"/>
                  <w:autoSpaceDN w:val="0"/>
                  <w:adjustRightInd w:val="0"/>
                  <w:spacing w:after="160" w:line="259" w:lineRule="auto"/>
                  <w:ind w:firstLine="176"/>
                  <w:contextualSpacing/>
                  <w:jc w:val="both"/>
                  <w:rPr>
                    <w:rFonts w:ascii="Times New Roman" w:hAnsi="Times New Roman"/>
                    <w:sz w:val="22"/>
                  </w:rPr>
                </w:pPr>
                <w:r w:rsidRPr="004C15FB">
                  <w:rPr>
                    <w:rFonts w:ascii="Times New Roman" w:hAnsi="Times New Roman"/>
                    <w:spacing w:val="-2"/>
                    <w:sz w:val="22"/>
                  </w:rPr>
                  <w:t xml:space="preserve">лице, </w:t>
                </w:r>
                <w:r w:rsidR="004F336D" w:rsidRPr="004C15FB">
                  <w:rPr>
                    <w:rFonts w:ascii="Times New Roman" w:hAnsi="Times New Roman"/>
                    <w:sz w:val="22"/>
                  </w:rPr>
                  <w:t>осуществляющем</w:t>
                </w:r>
                <w:r w:rsidR="00C42872" w:rsidRPr="004C15FB">
                  <w:rPr>
                    <w:rFonts w:ascii="Times New Roman" w:hAnsi="Times New Roman"/>
                    <w:sz w:val="22"/>
                  </w:rPr>
                  <w:t xml:space="preserve"> (планирующе</w:t>
                </w:r>
                <w:r w:rsidR="004F336D" w:rsidRPr="004C15FB">
                  <w:rPr>
                    <w:rFonts w:ascii="Times New Roman" w:hAnsi="Times New Roman"/>
                    <w:sz w:val="22"/>
                  </w:rPr>
                  <w:t>м</w:t>
                </w:r>
                <w:r w:rsidR="00C42872" w:rsidRPr="004C15FB">
                  <w:rPr>
                    <w:rFonts w:ascii="Times New Roman" w:hAnsi="Times New Roman"/>
                    <w:sz w:val="22"/>
                  </w:rPr>
                  <w:t xml:space="preserve"> осуществлять) функции контролера (руководителя службы внутреннего контроля) или сотрудника службы внутреннего контроля (при наличии)</w:t>
                </w:r>
                <w:r w:rsidR="0060043B" w:rsidRPr="004C15FB">
                  <w:rPr>
                    <w:rStyle w:val="afb"/>
                    <w:rFonts w:ascii="Times New Roman" w:hAnsi="Times New Roman"/>
                    <w:sz w:val="22"/>
                  </w:rPr>
                  <w:footnoteReference w:id="17"/>
                </w:r>
              </w:p>
            </w:tc>
            <w:tc>
              <w:tcPr>
                <w:tcW w:w="5030" w:type="dxa"/>
              </w:tcPr>
              <w:p w:rsidR="00C42872" w:rsidRPr="004C15FB" w:rsidRDefault="00494633" w:rsidP="00C42872">
                <w:pPr>
                  <w:spacing w:after="160" w:line="259" w:lineRule="auto"/>
                  <w:ind w:firstLine="170"/>
                  <w:contextualSpacing/>
                  <w:jc w:val="both"/>
                  <w:rPr>
                    <w:rFonts w:ascii="Times New Roman" w:hAnsi="Times New Roman"/>
                    <w:sz w:val="22"/>
                  </w:rPr>
                </w:pPr>
                <w:r>
                  <w:rPr>
                    <w:rFonts w:ascii="Times New Roman" w:hAnsi="Times New Roman"/>
                    <w:sz w:val="22"/>
                  </w:rPr>
                  <w:lastRenderedPageBreak/>
                  <w:t>Н</w:t>
                </w:r>
                <w:r w:rsidR="00C42872" w:rsidRPr="004C15FB">
                  <w:rPr>
                    <w:rFonts w:ascii="Times New Roman" w:hAnsi="Times New Roman"/>
                    <w:sz w:val="22"/>
                  </w:rPr>
                  <w:t>аименование занимаемой должности (органа управления, в состав которого входит лицо);</w:t>
                </w:r>
              </w:p>
              <w:p w:rsidR="00C42872" w:rsidRPr="004C15FB" w:rsidRDefault="00C42872"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t>дата назначения (избрания) на должность (в состав органа управления);</w:t>
                </w:r>
              </w:p>
              <w:p w:rsidR="00C42872" w:rsidRPr="004C15FB" w:rsidRDefault="00C42872"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t xml:space="preserve">фамилия, имя и отчество (при наличии); </w:t>
                </w:r>
              </w:p>
              <w:p w:rsidR="00C42872" w:rsidRPr="004C15FB" w:rsidRDefault="00C42872"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t xml:space="preserve">дата и место рождения; </w:t>
                </w:r>
              </w:p>
              <w:p w:rsidR="00C42872" w:rsidRPr="004C15FB" w:rsidRDefault="00C42872"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t xml:space="preserve">цифровой код страны гражданства (подданства) либо указание на отсутствие гражданства (подданства) (в случае если изменялось гражданство (подданство), дополнительно указываются прежнее гражданство (подданство), а также дата и причина изменения); </w:t>
                </w:r>
              </w:p>
              <w:p w:rsidR="00C42872" w:rsidRPr="004C15FB" w:rsidRDefault="00C42872"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t xml:space="preserve">реквизиты документа, удостоверяющего личность; </w:t>
                </w:r>
              </w:p>
              <w:p w:rsidR="00C42872" w:rsidRPr="004C15FB" w:rsidRDefault="00C42872"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t xml:space="preserve">СНИЛС (при наличии); </w:t>
                </w:r>
              </w:p>
              <w:p w:rsidR="00C42872" w:rsidRPr="004C15FB" w:rsidRDefault="00C42872"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t xml:space="preserve">ИНН (при наличии); </w:t>
                </w:r>
              </w:p>
              <w:p w:rsidR="00C42872" w:rsidRPr="004C15FB" w:rsidRDefault="00C42872" w:rsidP="00C42872">
                <w:pPr>
                  <w:spacing w:after="160" w:line="259" w:lineRule="auto"/>
                  <w:ind w:firstLine="170"/>
                  <w:contextualSpacing/>
                  <w:jc w:val="both"/>
                  <w:rPr>
                    <w:rFonts w:ascii="Times New Roman" w:eastAsia="Times New Roman" w:hAnsi="Times New Roman"/>
                    <w:sz w:val="22"/>
                  </w:rPr>
                </w:pPr>
                <w:r w:rsidRPr="004C15FB">
                  <w:rPr>
                    <w:rFonts w:ascii="Times New Roman" w:hAnsi="Times New Roman"/>
                    <w:sz w:val="22"/>
                  </w:rPr>
                  <w:t>адрес регистрации по месту жительства;</w:t>
                </w:r>
              </w:p>
              <w:p w:rsidR="00C42872" w:rsidRPr="004C15FB" w:rsidRDefault="00C42872"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t>адрес для направления почтовой корреспонденции;</w:t>
                </w:r>
              </w:p>
              <w:p w:rsidR="00C42872" w:rsidRPr="004C15FB" w:rsidRDefault="00C42872" w:rsidP="00C42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170"/>
                  <w:contextualSpacing/>
                  <w:jc w:val="both"/>
                  <w:rPr>
                    <w:rFonts w:ascii="Times New Roman" w:eastAsia="Times New Roman" w:hAnsi="Times New Roman"/>
                    <w:sz w:val="22"/>
                  </w:rPr>
                </w:pPr>
                <w:r w:rsidRPr="004C15FB">
                  <w:rPr>
                    <w:rFonts w:ascii="Times New Roman" w:hAnsi="Times New Roman"/>
                    <w:sz w:val="22"/>
                  </w:rPr>
                  <w:t>номер телефона</w:t>
                </w:r>
              </w:p>
              <w:p w:rsidR="00C42872" w:rsidRPr="004C15FB" w:rsidRDefault="00C42872" w:rsidP="00C42872">
                <w:pPr>
                  <w:spacing w:after="160" w:line="259" w:lineRule="auto"/>
                  <w:contextualSpacing/>
                  <w:jc w:val="both"/>
                  <w:rPr>
                    <w:rFonts w:ascii="Times New Roman" w:hAnsi="Times New Roman"/>
                    <w:sz w:val="22"/>
                  </w:rPr>
                </w:pPr>
              </w:p>
            </w:tc>
          </w:tr>
          <w:tr w:rsidR="00C42872" w:rsidRPr="004C15FB" w:rsidTr="00222018">
            <w:tc>
              <w:tcPr>
                <w:tcW w:w="709" w:type="dxa"/>
                <w:gridSpan w:val="2"/>
              </w:tcPr>
              <w:p w:rsidR="00C42872" w:rsidRPr="004C15FB" w:rsidRDefault="006954ED" w:rsidP="006954ED">
                <w:pPr>
                  <w:tabs>
                    <w:tab w:val="left" w:pos="345"/>
                  </w:tabs>
                  <w:spacing w:after="160" w:line="259" w:lineRule="auto"/>
                  <w:ind w:left="164" w:right="456"/>
                  <w:contextualSpacing/>
                  <w:rPr>
                    <w:rFonts w:ascii="Times New Roman" w:hAnsi="Times New Roman"/>
                    <w:sz w:val="22"/>
                  </w:rPr>
                </w:pPr>
                <w:r>
                  <w:rPr>
                    <w:rFonts w:ascii="Times New Roman" w:hAnsi="Times New Roman"/>
                    <w:sz w:val="22"/>
                  </w:rPr>
                  <w:lastRenderedPageBreak/>
                  <w:t>5</w:t>
                </w:r>
              </w:p>
            </w:tc>
            <w:tc>
              <w:tcPr>
                <w:tcW w:w="3901" w:type="dxa"/>
              </w:tcPr>
              <w:p w:rsidR="00C42872" w:rsidRPr="004C15FB" w:rsidRDefault="00C42872" w:rsidP="00C42872">
                <w:pPr>
                  <w:spacing w:after="160" w:line="259" w:lineRule="auto"/>
                  <w:ind w:firstLine="170"/>
                  <w:contextualSpacing/>
                  <w:jc w:val="both"/>
                  <w:rPr>
                    <w:rFonts w:ascii="Times New Roman" w:hAnsi="Times New Roman"/>
                    <w:sz w:val="22"/>
                    <w:vertAlign w:val="superscript"/>
                  </w:rPr>
                </w:pPr>
                <w:r w:rsidRPr="004C15FB">
                  <w:rPr>
                    <w:rFonts w:ascii="Times New Roman" w:hAnsi="Times New Roman"/>
                    <w:sz w:val="22"/>
                  </w:rPr>
                  <w:t>Подтверждение отсутствия оснований для признания соискателя деятельности ИС – индивидуального предпринимателя, не соответствующим требованиям, установленным пунктом 1 статьи 10</w:t>
                </w:r>
                <w:r w:rsidRPr="004C15FB">
                  <w:rPr>
                    <w:rFonts w:ascii="Times New Roman" w:hAnsi="Times New Roman"/>
                    <w:sz w:val="22"/>
                    <w:vertAlign w:val="superscript"/>
                  </w:rPr>
                  <w:t>1</w:t>
                </w:r>
                <w:r w:rsidRPr="004C15FB">
                  <w:rPr>
                    <w:rFonts w:ascii="Times New Roman" w:hAnsi="Times New Roman"/>
                    <w:sz w:val="22"/>
                  </w:rPr>
                  <w:t xml:space="preserve"> Федерального закона «О рынке ценных бумаг» и Указанием Банка России о требованиях к инвестиционному советнику</w:t>
                </w:r>
                <w:r w:rsidR="0060043B" w:rsidRPr="004C15FB">
                  <w:rPr>
                    <w:rStyle w:val="afb"/>
                    <w:rFonts w:ascii="Times New Roman" w:hAnsi="Times New Roman"/>
                    <w:sz w:val="22"/>
                  </w:rPr>
                  <w:footnoteReference w:id="18"/>
                </w:r>
              </w:p>
            </w:tc>
            <w:tc>
              <w:tcPr>
                <w:tcW w:w="5030" w:type="dxa"/>
              </w:tcPr>
              <w:p w:rsidR="00C42872" w:rsidRPr="004C15FB" w:rsidRDefault="00C42872" w:rsidP="00C42872">
                <w:pPr>
                  <w:spacing w:after="160" w:line="259" w:lineRule="auto"/>
                  <w:ind w:firstLine="170"/>
                  <w:contextualSpacing/>
                  <w:rPr>
                    <w:rFonts w:ascii="Times New Roman" w:hAnsi="Times New Roman"/>
                    <w:sz w:val="22"/>
                  </w:rPr>
                </w:pPr>
                <w:r w:rsidRPr="004C15FB">
                  <w:rPr>
                    <w:rFonts w:ascii="Times New Roman" w:hAnsi="Times New Roman"/>
                    <w:sz w:val="22"/>
                  </w:rPr>
                  <w:t>Подпись</w:t>
                </w:r>
                <w:r w:rsidR="0060043B" w:rsidRPr="004C15FB">
                  <w:rPr>
                    <w:rStyle w:val="afb"/>
                    <w:rFonts w:ascii="Times New Roman" w:hAnsi="Times New Roman"/>
                    <w:sz w:val="22"/>
                  </w:rPr>
                  <w:footnoteReference w:id="19"/>
                </w:r>
              </w:p>
            </w:tc>
          </w:tr>
          <w:tr w:rsidR="00C42872" w:rsidRPr="004C15FB" w:rsidTr="00222018">
            <w:tc>
              <w:tcPr>
                <w:tcW w:w="709" w:type="dxa"/>
                <w:gridSpan w:val="2"/>
              </w:tcPr>
              <w:p w:rsidR="00C42872" w:rsidRPr="004C15FB" w:rsidRDefault="006954ED" w:rsidP="006954ED">
                <w:pPr>
                  <w:tabs>
                    <w:tab w:val="left" w:pos="345"/>
                  </w:tabs>
                  <w:spacing w:after="160" w:line="259" w:lineRule="auto"/>
                  <w:ind w:left="164" w:right="456"/>
                  <w:contextualSpacing/>
                  <w:rPr>
                    <w:rFonts w:ascii="Times New Roman" w:hAnsi="Times New Roman"/>
                    <w:sz w:val="22"/>
                  </w:rPr>
                </w:pPr>
                <w:r>
                  <w:rPr>
                    <w:rFonts w:ascii="Times New Roman" w:hAnsi="Times New Roman"/>
                    <w:sz w:val="22"/>
                  </w:rPr>
                  <w:t>6</w:t>
                </w:r>
              </w:p>
            </w:tc>
            <w:tc>
              <w:tcPr>
                <w:tcW w:w="3901" w:type="dxa"/>
              </w:tcPr>
              <w:p w:rsidR="00C42872" w:rsidRPr="004C15FB" w:rsidRDefault="00C42872"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t>Сведения о следующих лицах</w:t>
                </w:r>
                <w:r w:rsidRPr="004C15FB">
                  <w:rPr>
                    <w:rFonts w:ascii="Times New Roman" w:hAnsi="Times New Roman"/>
                    <w:sz w:val="22"/>
                    <w:vertAlign w:val="superscript"/>
                  </w:rPr>
                  <w:footnoteReference w:id="20"/>
                </w:r>
                <w:r w:rsidRPr="004C15FB">
                  <w:rPr>
                    <w:rFonts w:ascii="Times New Roman" w:hAnsi="Times New Roman"/>
                    <w:sz w:val="22"/>
                  </w:rPr>
                  <w:t>:</w:t>
                </w:r>
              </w:p>
              <w:p w:rsidR="00C42872" w:rsidRPr="004C15FB" w:rsidRDefault="00C42872" w:rsidP="00C42872">
                <w:pPr>
                  <w:spacing w:after="160" w:line="259" w:lineRule="auto"/>
                  <w:ind w:firstLine="170"/>
                  <w:contextualSpacing/>
                  <w:jc w:val="both"/>
                  <w:rPr>
                    <w:rFonts w:ascii="Times New Roman" w:hAnsi="Times New Roman"/>
                    <w:sz w:val="22"/>
                  </w:rPr>
                </w:pPr>
                <w:r w:rsidRPr="00C44CB8">
                  <w:rPr>
                    <w:rFonts w:ascii="Times New Roman" w:hAnsi="Times New Roman"/>
                    <w:spacing w:val="-8"/>
                    <w:sz w:val="22"/>
                  </w:rPr>
                  <w:t>лицах, указанных в пункте 2 статьи 10</w:t>
                </w:r>
                <w:r w:rsidRPr="00C44CB8">
                  <w:rPr>
                    <w:rFonts w:ascii="Times New Roman" w:hAnsi="Times New Roman"/>
                    <w:spacing w:val="-8"/>
                    <w:sz w:val="22"/>
                    <w:vertAlign w:val="superscript"/>
                  </w:rPr>
                  <w:t>1-2</w:t>
                </w:r>
                <w:r w:rsidRPr="004C15FB">
                  <w:rPr>
                    <w:rFonts w:ascii="Times New Roman" w:hAnsi="Times New Roman"/>
                    <w:sz w:val="22"/>
                    <w:vertAlign w:val="superscript"/>
                  </w:rPr>
                  <w:t xml:space="preserve"> </w:t>
                </w:r>
                <w:r w:rsidRPr="004C15FB">
                  <w:rPr>
                    <w:rFonts w:ascii="Times New Roman" w:hAnsi="Times New Roman"/>
                    <w:sz w:val="22"/>
                  </w:rPr>
                  <w:t>Федерального закона «О рынке ценных бумаг»</w:t>
                </w:r>
                <w:r w:rsidRPr="004C15FB">
                  <w:rPr>
                    <w:rFonts w:ascii="Times New Roman" w:hAnsi="Times New Roman"/>
                    <w:sz w:val="22"/>
                    <w:vertAlign w:val="superscript"/>
                  </w:rPr>
                  <w:footnoteReference w:id="21"/>
                </w:r>
                <w:r w:rsidRPr="004C15FB">
                  <w:rPr>
                    <w:rFonts w:ascii="Times New Roman" w:hAnsi="Times New Roman"/>
                    <w:sz w:val="22"/>
                  </w:rPr>
                  <w:t>;</w:t>
                </w:r>
              </w:p>
              <w:p w:rsidR="00C42872" w:rsidRPr="004C15FB" w:rsidRDefault="00C42872" w:rsidP="00C42872">
                <w:pPr>
                  <w:spacing w:after="160" w:line="259" w:lineRule="auto"/>
                  <w:ind w:firstLine="170"/>
                  <w:contextualSpacing/>
                  <w:jc w:val="both"/>
                  <w:rPr>
                    <w:rFonts w:ascii="Times New Roman" w:hAnsi="Times New Roman"/>
                    <w:sz w:val="22"/>
                  </w:rPr>
                </w:pPr>
                <w:r w:rsidRPr="00C44CB8">
                  <w:rPr>
                    <w:rFonts w:ascii="Times New Roman" w:hAnsi="Times New Roman"/>
                    <w:spacing w:val="-4"/>
                    <w:sz w:val="22"/>
                  </w:rPr>
                  <w:t>лицах, указанных в пункте 13 статьи 44</w:t>
                </w:r>
                <w:r w:rsidRPr="004C15FB">
                  <w:rPr>
                    <w:rFonts w:ascii="Times New Roman" w:hAnsi="Times New Roman"/>
                    <w:sz w:val="22"/>
                  </w:rPr>
                  <w:t xml:space="preserve"> Федерального закона «Об инвестиционных фондах»</w:t>
                </w:r>
                <w:r w:rsidRPr="004C15FB">
                  <w:rPr>
                    <w:rFonts w:ascii="Times New Roman" w:hAnsi="Times New Roman"/>
                    <w:sz w:val="22"/>
                    <w:vertAlign w:val="superscript"/>
                  </w:rPr>
                  <w:footnoteReference w:id="22"/>
                </w:r>
                <w:r w:rsidRPr="004C15FB">
                  <w:rPr>
                    <w:rFonts w:ascii="Times New Roman" w:hAnsi="Times New Roman"/>
                    <w:sz w:val="22"/>
                  </w:rPr>
                  <w:t>;</w:t>
                </w:r>
              </w:p>
              <w:p w:rsidR="00C42872" w:rsidRPr="004C15FB" w:rsidRDefault="00C42872" w:rsidP="00C42872">
                <w:pPr>
                  <w:spacing w:after="160" w:line="259" w:lineRule="auto"/>
                  <w:ind w:firstLine="170"/>
                  <w:contextualSpacing/>
                  <w:jc w:val="both"/>
                  <w:rPr>
                    <w:rFonts w:ascii="Times New Roman" w:hAnsi="Times New Roman"/>
                    <w:sz w:val="22"/>
                  </w:rPr>
                </w:pPr>
                <w:r w:rsidRPr="00C44CB8">
                  <w:rPr>
                    <w:rFonts w:ascii="Times New Roman" w:hAnsi="Times New Roman"/>
                    <w:spacing w:val="-4"/>
                    <w:sz w:val="22"/>
                  </w:rPr>
                  <w:t>лицах, указанных в пункте 1 статьи 38</w:t>
                </w:r>
                <w:r w:rsidRPr="00C44CB8">
                  <w:rPr>
                    <w:rFonts w:ascii="Times New Roman" w:hAnsi="Times New Roman"/>
                    <w:spacing w:val="-4"/>
                    <w:sz w:val="22"/>
                    <w:vertAlign w:val="superscript"/>
                  </w:rPr>
                  <w:t>1</w:t>
                </w:r>
                <w:r w:rsidRPr="004C15FB">
                  <w:rPr>
                    <w:rFonts w:ascii="Times New Roman" w:hAnsi="Times New Roman"/>
                    <w:sz w:val="22"/>
                  </w:rPr>
                  <w:t xml:space="preserve"> Федерального закона «Об инвестиционных фондах»</w:t>
                </w:r>
                <w:r w:rsidRPr="004C15FB">
                  <w:rPr>
                    <w:rFonts w:ascii="Times New Roman" w:hAnsi="Times New Roman"/>
                    <w:sz w:val="22"/>
                    <w:vertAlign w:val="superscript"/>
                  </w:rPr>
                  <w:footnoteReference w:id="23"/>
                </w:r>
                <w:r w:rsidRPr="004C15FB">
                  <w:rPr>
                    <w:rFonts w:ascii="Times New Roman" w:hAnsi="Times New Roman"/>
                    <w:sz w:val="22"/>
                  </w:rPr>
                  <w:t>;</w:t>
                </w:r>
              </w:p>
              <w:p w:rsidR="00C42872" w:rsidRPr="004C15FB" w:rsidRDefault="00C42872"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t>лицах, осуществляющих функции единоличного исполнительного органа лиц</w:t>
                </w:r>
                <w:r w:rsidR="004F336D" w:rsidRPr="004C15FB">
                  <w:rPr>
                    <w:rFonts w:ascii="Times New Roman" w:hAnsi="Times New Roman"/>
                    <w:sz w:val="22"/>
                  </w:rPr>
                  <w:t>, указанных</w:t>
                </w:r>
                <w:r w:rsidRPr="004C15FB">
                  <w:rPr>
                    <w:rFonts w:ascii="Times New Roman" w:hAnsi="Times New Roman"/>
                    <w:sz w:val="22"/>
                  </w:rPr>
                  <w:t xml:space="preserve"> в пункте 1 статьи 38</w:t>
                </w:r>
                <w:r w:rsidRPr="004C15FB">
                  <w:rPr>
                    <w:rFonts w:ascii="Times New Roman" w:hAnsi="Times New Roman"/>
                    <w:sz w:val="22"/>
                    <w:vertAlign w:val="superscript"/>
                  </w:rPr>
                  <w:t>1</w:t>
                </w:r>
                <w:r w:rsidRPr="004C15FB">
                  <w:rPr>
                    <w:rFonts w:ascii="Times New Roman" w:hAnsi="Times New Roman"/>
                    <w:sz w:val="22"/>
                  </w:rPr>
                  <w:t xml:space="preserve"> Федерального закона «Об инвестиционных фондах»</w:t>
                </w:r>
                <w:r w:rsidRPr="004C15FB">
                  <w:rPr>
                    <w:rFonts w:ascii="Times New Roman" w:hAnsi="Times New Roman"/>
                    <w:sz w:val="22"/>
                    <w:vertAlign w:val="superscript"/>
                  </w:rPr>
                  <w:footnoteReference w:id="24"/>
                </w:r>
                <w:r w:rsidRPr="004C15FB">
                  <w:rPr>
                    <w:rFonts w:ascii="Times New Roman" w:hAnsi="Times New Roman"/>
                    <w:sz w:val="22"/>
                  </w:rPr>
                  <w:t xml:space="preserve"> </w:t>
                </w:r>
              </w:p>
              <w:p w:rsidR="00C42872" w:rsidRPr="004C15FB" w:rsidRDefault="00C42872" w:rsidP="00C42872">
                <w:pPr>
                  <w:spacing w:after="160" w:line="259" w:lineRule="auto"/>
                  <w:ind w:firstLine="319"/>
                  <w:contextualSpacing/>
                  <w:jc w:val="both"/>
                  <w:rPr>
                    <w:rFonts w:ascii="Times New Roman" w:hAnsi="Times New Roman"/>
                    <w:sz w:val="22"/>
                  </w:rPr>
                </w:pPr>
              </w:p>
            </w:tc>
            <w:tc>
              <w:tcPr>
                <w:tcW w:w="5030" w:type="dxa"/>
              </w:tcPr>
              <w:p w:rsidR="00C42872" w:rsidRPr="004C15FB" w:rsidRDefault="00313038"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t>С</w:t>
                </w:r>
                <w:r w:rsidR="00C42872" w:rsidRPr="004C15FB">
                  <w:rPr>
                    <w:rFonts w:ascii="Times New Roman" w:hAnsi="Times New Roman"/>
                    <w:sz w:val="22"/>
                  </w:rPr>
                  <w:t>ведения о российском юридическом лице;</w:t>
                </w:r>
              </w:p>
              <w:p w:rsidR="00C42872" w:rsidRPr="004C15FB" w:rsidRDefault="00C42872"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t>сведения об иностранном юридическом лице;</w:t>
                </w:r>
              </w:p>
              <w:p w:rsidR="00C42872" w:rsidRPr="004C15FB" w:rsidRDefault="00C42872"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t>сведения о физическом лице (фамилия, имя, отчество (при наличии); дата и место рождения; цифровой код страны гражданства (подданства) либо указание на отсутствие гражданства (подданства) (в случае если изменялось гражданство (подданство), дополнительно указываются прежнее гражданство (подданство), а также дата и причина изменения); реквизиты документа, удостоверяющего личность; адрес регистрации по месту жительства; адрес для направления почтовой корреспонденции; ИНН (при наличии); СНИЛС (при наличии); номер телефона);</w:t>
                </w:r>
              </w:p>
              <w:p w:rsidR="00C42872" w:rsidRPr="004C15FB" w:rsidRDefault="00C42872"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t>количество акций (размер доли), составляющих (составляющей) уставный капитал соискателя лицензии ПУРЦБ, соискателя деятельности ИС, соискателя лицензии СД, соискателя лицензии УК</w:t>
                </w:r>
                <w:r w:rsidRPr="004C15FB">
                  <w:rPr>
                    <w:rFonts w:ascii="Times New Roman" w:hAnsi="Times New Roman"/>
                    <w:sz w:val="22"/>
                    <w:vertAlign w:val="superscript"/>
                  </w:rPr>
                  <w:footnoteReference w:id="25"/>
                </w:r>
                <w:r w:rsidRPr="004C15FB">
                  <w:rPr>
                    <w:rFonts w:ascii="Times New Roman" w:hAnsi="Times New Roman"/>
                    <w:sz w:val="22"/>
                  </w:rPr>
                  <w:t xml:space="preserve"> (в процентном выражении), право распоряжения которыми (которой) имеется у лица</w:t>
                </w:r>
              </w:p>
            </w:tc>
          </w:tr>
          <w:tr w:rsidR="00C42872" w:rsidRPr="004C15FB" w:rsidTr="00222018">
            <w:tc>
              <w:tcPr>
                <w:tcW w:w="709" w:type="dxa"/>
                <w:gridSpan w:val="2"/>
              </w:tcPr>
              <w:p w:rsidR="00C42872" w:rsidRPr="004C15FB" w:rsidRDefault="00C42872" w:rsidP="00C42872">
                <w:pPr>
                  <w:spacing w:after="160" w:line="259" w:lineRule="auto"/>
                  <w:jc w:val="center"/>
                  <w:rPr>
                    <w:rFonts w:ascii="Times New Roman" w:hAnsi="Times New Roman"/>
                    <w:sz w:val="22"/>
                  </w:rPr>
                </w:pPr>
                <w:r w:rsidRPr="004C15FB">
                  <w:rPr>
                    <w:rFonts w:ascii="Times New Roman" w:hAnsi="Times New Roman"/>
                    <w:sz w:val="22"/>
                  </w:rPr>
                  <w:t>7</w:t>
                </w:r>
              </w:p>
            </w:tc>
            <w:tc>
              <w:tcPr>
                <w:tcW w:w="3901" w:type="dxa"/>
              </w:tcPr>
              <w:p w:rsidR="00C42872" w:rsidRPr="004C15FB" w:rsidRDefault="00C42872" w:rsidP="00C42872">
                <w:pPr>
                  <w:spacing w:after="160" w:line="259" w:lineRule="auto"/>
                  <w:ind w:firstLine="170"/>
                  <w:contextualSpacing/>
                  <w:jc w:val="both"/>
                  <w:rPr>
                    <w:rFonts w:ascii="Times New Roman" w:hAnsi="Times New Roman"/>
                    <w:sz w:val="22"/>
                    <w:vertAlign w:val="superscript"/>
                  </w:rPr>
                </w:pPr>
                <w:r w:rsidRPr="004C15FB">
                  <w:rPr>
                    <w:rFonts w:ascii="Times New Roman" w:hAnsi="Times New Roman"/>
                    <w:sz w:val="22"/>
                  </w:rPr>
                  <w:t xml:space="preserve">Сведения о передаче управляющей компании полномочий единоличного </w:t>
                </w:r>
                <w:r w:rsidRPr="004C15FB">
                  <w:rPr>
                    <w:rFonts w:ascii="Times New Roman" w:hAnsi="Times New Roman"/>
                    <w:sz w:val="22"/>
                  </w:rPr>
                  <w:lastRenderedPageBreak/>
                  <w:t>исполнительного органа соискателя лицензии АИФ</w:t>
                </w:r>
                <w:r w:rsidRPr="004C15FB">
                  <w:rPr>
                    <w:rFonts w:ascii="Times New Roman" w:hAnsi="Times New Roman"/>
                    <w:sz w:val="22"/>
                    <w:vertAlign w:val="superscript"/>
                  </w:rPr>
                  <w:footnoteReference w:id="26"/>
                </w:r>
              </w:p>
            </w:tc>
            <w:tc>
              <w:tcPr>
                <w:tcW w:w="5030" w:type="dxa"/>
              </w:tcPr>
              <w:p w:rsidR="00C42872" w:rsidRPr="004C15FB" w:rsidRDefault="00313038"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lastRenderedPageBreak/>
                  <w:t>П</w:t>
                </w:r>
                <w:r w:rsidR="00C42872" w:rsidRPr="004C15FB">
                  <w:rPr>
                    <w:rFonts w:ascii="Times New Roman" w:hAnsi="Times New Roman"/>
                    <w:sz w:val="22"/>
                  </w:rPr>
                  <w:t>олное фирменное и сокращенное фирменное (при наличии) наименования;</w:t>
                </w:r>
              </w:p>
              <w:p w:rsidR="00C42872" w:rsidRPr="004C15FB" w:rsidRDefault="00C42872"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lastRenderedPageBreak/>
                  <w:t xml:space="preserve">адрес в пределах места нахождения, указанный в едином государственном реестре юридических лиц; </w:t>
                </w:r>
              </w:p>
              <w:p w:rsidR="00C42872" w:rsidRPr="004C15FB" w:rsidRDefault="00C42872"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t>ОГРН;</w:t>
                </w:r>
              </w:p>
              <w:p w:rsidR="00C42872" w:rsidRPr="004C15FB" w:rsidRDefault="00C42872"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t>ИНН;</w:t>
                </w:r>
              </w:p>
              <w:p w:rsidR="00C42872" w:rsidRPr="004C15FB" w:rsidRDefault="00C42872"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t>дата и номер составления протокола совета директоров (наблюдательного совета) соискателя лицензии АИФ, содержащего решение о заключении договора с управляющей компанией о передаче ей полномочий единоличного исполнительного органа соискателя лицензии АИФ</w:t>
                </w:r>
              </w:p>
            </w:tc>
          </w:tr>
          <w:tr w:rsidR="00C42872" w:rsidRPr="004C15FB" w:rsidTr="00222018">
            <w:tc>
              <w:tcPr>
                <w:tcW w:w="709" w:type="dxa"/>
                <w:gridSpan w:val="2"/>
                <w:vMerge w:val="restart"/>
              </w:tcPr>
              <w:p w:rsidR="00C42872" w:rsidRPr="004C15FB" w:rsidRDefault="00C42872" w:rsidP="00C42872">
                <w:pPr>
                  <w:spacing w:after="160" w:line="259" w:lineRule="auto"/>
                  <w:jc w:val="center"/>
                  <w:rPr>
                    <w:rFonts w:ascii="Times New Roman" w:hAnsi="Times New Roman"/>
                    <w:sz w:val="22"/>
                  </w:rPr>
                </w:pPr>
                <w:r w:rsidRPr="004C15FB">
                  <w:rPr>
                    <w:rFonts w:ascii="Times New Roman" w:hAnsi="Times New Roman"/>
                    <w:sz w:val="22"/>
                  </w:rPr>
                  <w:lastRenderedPageBreak/>
                  <w:t>8</w:t>
                </w:r>
              </w:p>
            </w:tc>
            <w:tc>
              <w:tcPr>
                <w:tcW w:w="8931" w:type="dxa"/>
                <w:gridSpan w:val="2"/>
              </w:tcPr>
              <w:p w:rsidR="00C42872" w:rsidRPr="004C15FB" w:rsidRDefault="00C42872" w:rsidP="00C42872">
                <w:pPr>
                  <w:spacing w:after="160" w:line="259" w:lineRule="auto"/>
                  <w:contextualSpacing/>
                  <w:jc w:val="center"/>
                  <w:rPr>
                    <w:rFonts w:ascii="Times New Roman" w:hAnsi="Times New Roman"/>
                    <w:sz w:val="22"/>
                  </w:rPr>
                </w:pPr>
                <w:r w:rsidRPr="004C15FB">
                  <w:rPr>
                    <w:rFonts w:ascii="Times New Roman" w:hAnsi="Times New Roman"/>
                    <w:sz w:val="22"/>
                  </w:rPr>
                  <w:t xml:space="preserve">Сведения об утверждении отдельных внутренних документов </w:t>
                </w:r>
              </w:p>
            </w:tc>
          </w:tr>
          <w:tr w:rsidR="00C42872" w:rsidRPr="004C15FB" w:rsidTr="00222018">
            <w:trPr>
              <w:trHeight w:val="1127"/>
            </w:trPr>
            <w:tc>
              <w:tcPr>
                <w:tcW w:w="709" w:type="dxa"/>
                <w:gridSpan w:val="2"/>
                <w:vMerge/>
              </w:tcPr>
              <w:p w:rsidR="00C42872" w:rsidRPr="004C15FB" w:rsidRDefault="00C42872" w:rsidP="00C42872">
                <w:pPr>
                  <w:spacing w:after="160" w:line="259" w:lineRule="auto"/>
                  <w:ind w:left="720"/>
                  <w:contextualSpacing/>
                  <w:rPr>
                    <w:rFonts w:ascii="Times New Roman" w:hAnsi="Times New Roman"/>
                    <w:sz w:val="22"/>
                  </w:rPr>
                </w:pPr>
              </w:p>
            </w:tc>
            <w:tc>
              <w:tcPr>
                <w:tcW w:w="3901" w:type="dxa"/>
              </w:tcPr>
              <w:p w:rsidR="00C42872" w:rsidRPr="004C15FB" w:rsidRDefault="00C42872" w:rsidP="00C42872">
                <w:pPr>
                  <w:spacing w:after="160" w:line="259" w:lineRule="auto"/>
                  <w:ind w:firstLine="170"/>
                  <w:contextualSpacing/>
                  <w:jc w:val="both"/>
                  <w:rPr>
                    <w:rFonts w:ascii="Times New Roman" w:hAnsi="Times New Roman"/>
                    <w:sz w:val="22"/>
                    <w:vertAlign w:val="superscript"/>
                  </w:rPr>
                </w:pPr>
                <w:r w:rsidRPr="004C15FB">
                  <w:rPr>
                    <w:rFonts w:ascii="Times New Roman" w:hAnsi="Times New Roman"/>
                    <w:sz w:val="22"/>
                  </w:rPr>
                  <w:t>Инвестиционная декларация акционерного инвестиционного фонда</w:t>
                </w:r>
                <w:r w:rsidRPr="004C15FB">
                  <w:rPr>
                    <w:rFonts w:ascii="Times New Roman" w:hAnsi="Times New Roman"/>
                    <w:sz w:val="22"/>
                    <w:vertAlign w:val="superscript"/>
                  </w:rPr>
                  <w:footnoteReference w:id="27"/>
                </w:r>
              </w:p>
            </w:tc>
            <w:tc>
              <w:tcPr>
                <w:tcW w:w="5030" w:type="dxa"/>
                <w:vMerge w:val="restart"/>
              </w:tcPr>
              <w:p w:rsidR="00C42872" w:rsidRPr="004C15FB" w:rsidRDefault="00C42872" w:rsidP="00C42872">
                <w:pPr>
                  <w:autoSpaceDE w:val="0"/>
                  <w:autoSpaceDN w:val="0"/>
                  <w:adjustRightInd w:val="0"/>
                  <w:spacing w:after="160" w:line="259" w:lineRule="auto"/>
                  <w:ind w:firstLine="170"/>
                  <w:contextualSpacing/>
                  <w:jc w:val="both"/>
                  <w:rPr>
                    <w:rFonts w:ascii="Times New Roman" w:hAnsi="Times New Roman"/>
                    <w:sz w:val="22"/>
                  </w:rPr>
                </w:pPr>
                <w:r w:rsidRPr="004C15FB">
                  <w:rPr>
                    <w:rFonts w:ascii="Times New Roman" w:hAnsi="Times New Roman"/>
                    <w:sz w:val="22"/>
                  </w:rPr>
                  <w:t>Номер и дата составления протокола заседания (принятия решения) уполномоченного органа (выписки из него) соискателя лицензии АИФ, соискателя лицензии СД, соискателя лицензии ПУРЦБ, соискателя лицензии УК, в котором содержатся сведения об утверждении им внутреннего документа</w:t>
                </w:r>
              </w:p>
              <w:p w:rsidR="00C42872" w:rsidRPr="004C15FB" w:rsidRDefault="00C42872" w:rsidP="00C42872">
                <w:pPr>
                  <w:autoSpaceDE w:val="0"/>
                  <w:autoSpaceDN w:val="0"/>
                  <w:adjustRightInd w:val="0"/>
                  <w:spacing w:after="160" w:line="259" w:lineRule="auto"/>
                  <w:contextualSpacing/>
                  <w:jc w:val="both"/>
                  <w:rPr>
                    <w:rFonts w:ascii="Times New Roman" w:hAnsi="Times New Roman"/>
                    <w:sz w:val="22"/>
                  </w:rPr>
                </w:pPr>
                <w:r w:rsidRPr="004C15FB">
                  <w:rPr>
                    <w:rFonts w:ascii="Times New Roman" w:hAnsi="Times New Roman"/>
                    <w:sz w:val="22"/>
                  </w:rPr>
                  <w:t xml:space="preserve"> </w:t>
                </w:r>
              </w:p>
            </w:tc>
          </w:tr>
          <w:tr w:rsidR="00C42872" w:rsidRPr="004C15FB" w:rsidTr="00222018">
            <w:trPr>
              <w:trHeight w:val="190"/>
            </w:trPr>
            <w:tc>
              <w:tcPr>
                <w:tcW w:w="709" w:type="dxa"/>
                <w:gridSpan w:val="2"/>
                <w:vMerge/>
              </w:tcPr>
              <w:p w:rsidR="00C42872" w:rsidRPr="004C15FB" w:rsidRDefault="00C42872" w:rsidP="00C42872">
                <w:pPr>
                  <w:spacing w:after="160" w:line="259" w:lineRule="auto"/>
                  <w:ind w:left="720"/>
                  <w:contextualSpacing/>
                  <w:rPr>
                    <w:rFonts w:ascii="Times New Roman" w:hAnsi="Times New Roman"/>
                    <w:sz w:val="22"/>
                  </w:rPr>
                </w:pPr>
              </w:p>
            </w:tc>
            <w:tc>
              <w:tcPr>
                <w:tcW w:w="3901" w:type="dxa"/>
              </w:tcPr>
              <w:p w:rsidR="00C42872" w:rsidRPr="004C15FB" w:rsidRDefault="00C42872" w:rsidP="00C42872">
                <w:pPr>
                  <w:autoSpaceDE w:val="0"/>
                  <w:autoSpaceDN w:val="0"/>
                  <w:adjustRightInd w:val="0"/>
                  <w:spacing w:after="160" w:line="259" w:lineRule="auto"/>
                  <w:ind w:firstLine="170"/>
                  <w:contextualSpacing/>
                  <w:jc w:val="both"/>
                  <w:rPr>
                    <w:rFonts w:ascii="Times New Roman" w:hAnsi="Times New Roman"/>
                    <w:sz w:val="22"/>
                  </w:rPr>
                </w:pPr>
                <w:r w:rsidRPr="004C15FB">
                  <w:rPr>
                    <w:rFonts w:ascii="Times New Roman" w:hAnsi="Times New Roman"/>
                    <w:sz w:val="22"/>
                  </w:rPr>
                  <w:t>Положение о структурном подразделении, созданном для осуществления планируемого вида деятельности</w:t>
                </w:r>
                <w:r w:rsidRPr="004C15FB">
                  <w:rPr>
                    <w:rFonts w:ascii="Times New Roman" w:hAnsi="Times New Roman"/>
                    <w:sz w:val="22"/>
                    <w:vertAlign w:val="superscript"/>
                  </w:rPr>
                  <w:footnoteReference w:id="28"/>
                </w:r>
              </w:p>
            </w:tc>
            <w:tc>
              <w:tcPr>
                <w:tcW w:w="5030" w:type="dxa"/>
                <w:vMerge/>
              </w:tcPr>
              <w:p w:rsidR="00C42872" w:rsidRPr="004C15FB" w:rsidRDefault="00C42872" w:rsidP="00C42872">
                <w:pPr>
                  <w:autoSpaceDE w:val="0"/>
                  <w:autoSpaceDN w:val="0"/>
                  <w:adjustRightInd w:val="0"/>
                  <w:spacing w:after="160" w:line="259" w:lineRule="auto"/>
                  <w:contextualSpacing/>
                  <w:jc w:val="both"/>
                  <w:rPr>
                    <w:rFonts w:ascii="Times New Roman" w:hAnsi="Times New Roman"/>
                    <w:sz w:val="22"/>
                  </w:rPr>
                </w:pPr>
              </w:p>
            </w:tc>
          </w:tr>
          <w:tr w:rsidR="00C42872" w:rsidRPr="004C15FB" w:rsidTr="00222018">
            <w:trPr>
              <w:trHeight w:val="173"/>
            </w:trPr>
            <w:tc>
              <w:tcPr>
                <w:tcW w:w="709" w:type="dxa"/>
                <w:gridSpan w:val="2"/>
                <w:vMerge/>
              </w:tcPr>
              <w:p w:rsidR="00C42872" w:rsidRPr="004C15FB" w:rsidRDefault="00C42872" w:rsidP="00C42872">
                <w:pPr>
                  <w:spacing w:after="160" w:line="259" w:lineRule="auto"/>
                  <w:ind w:left="720"/>
                  <w:contextualSpacing/>
                  <w:rPr>
                    <w:rFonts w:ascii="Times New Roman" w:hAnsi="Times New Roman"/>
                    <w:sz w:val="22"/>
                  </w:rPr>
                </w:pPr>
              </w:p>
            </w:tc>
            <w:tc>
              <w:tcPr>
                <w:tcW w:w="3901" w:type="dxa"/>
              </w:tcPr>
              <w:p w:rsidR="00C42872" w:rsidRPr="004C15FB" w:rsidRDefault="00C42872" w:rsidP="00C42872">
                <w:pPr>
                  <w:spacing w:after="160" w:line="259" w:lineRule="auto"/>
                  <w:ind w:firstLine="170"/>
                  <w:contextualSpacing/>
                  <w:jc w:val="both"/>
                  <w:rPr>
                    <w:rFonts w:ascii="Times New Roman" w:hAnsi="Times New Roman"/>
                    <w:sz w:val="22"/>
                  </w:rPr>
                </w:pPr>
                <w:r w:rsidRPr="004C15FB">
                  <w:rPr>
                    <w:rFonts w:ascii="Times New Roman" w:hAnsi="Times New Roman"/>
                    <w:sz w:val="22"/>
                  </w:rPr>
                  <w:t>Правила внутреннего контроля</w:t>
                </w:r>
                <w:r w:rsidRPr="004C15FB">
                  <w:rPr>
                    <w:rFonts w:ascii="Times New Roman" w:hAnsi="Times New Roman"/>
                    <w:sz w:val="22"/>
                    <w:vertAlign w:val="superscript"/>
                  </w:rPr>
                  <w:footnoteReference w:id="29"/>
                </w:r>
              </w:p>
            </w:tc>
            <w:tc>
              <w:tcPr>
                <w:tcW w:w="5030" w:type="dxa"/>
                <w:vMerge/>
              </w:tcPr>
              <w:p w:rsidR="00C42872" w:rsidRPr="004C15FB" w:rsidRDefault="00C42872" w:rsidP="00C42872">
                <w:pPr>
                  <w:autoSpaceDE w:val="0"/>
                  <w:autoSpaceDN w:val="0"/>
                  <w:adjustRightInd w:val="0"/>
                  <w:spacing w:after="160" w:line="259" w:lineRule="auto"/>
                  <w:contextualSpacing/>
                  <w:jc w:val="both"/>
                  <w:rPr>
                    <w:rFonts w:ascii="Times New Roman" w:hAnsi="Times New Roman"/>
                    <w:sz w:val="22"/>
                  </w:rPr>
                </w:pPr>
              </w:p>
            </w:tc>
          </w:tr>
          <w:tr w:rsidR="00C42872" w:rsidRPr="004C15FB" w:rsidTr="00222018">
            <w:trPr>
              <w:trHeight w:val="2399"/>
            </w:trPr>
            <w:tc>
              <w:tcPr>
                <w:tcW w:w="709" w:type="dxa"/>
                <w:gridSpan w:val="2"/>
                <w:vMerge/>
              </w:tcPr>
              <w:p w:rsidR="00C42872" w:rsidRPr="004C15FB" w:rsidRDefault="00C42872" w:rsidP="00C42872">
                <w:pPr>
                  <w:spacing w:after="160" w:line="259" w:lineRule="auto"/>
                  <w:ind w:left="720"/>
                  <w:contextualSpacing/>
                  <w:rPr>
                    <w:rFonts w:ascii="Times New Roman" w:hAnsi="Times New Roman"/>
                    <w:sz w:val="22"/>
                  </w:rPr>
                </w:pPr>
              </w:p>
            </w:tc>
            <w:tc>
              <w:tcPr>
                <w:tcW w:w="3901" w:type="dxa"/>
              </w:tcPr>
              <w:p w:rsidR="00C42872" w:rsidRPr="004C15FB" w:rsidRDefault="00C42872" w:rsidP="00C42872">
                <w:pPr>
                  <w:autoSpaceDE w:val="0"/>
                  <w:autoSpaceDN w:val="0"/>
                  <w:adjustRightInd w:val="0"/>
                  <w:spacing w:after="160" w:line="259" w:lineRule="auto"/>
                  <w:ind w:firstLine="170"/>
                  <w:contextualSpacing/>
                  <w:jc w:val="both"/>
                  <w:rPr>
                    <w:rFonts w:ascii="Times New Roman" w:hAnsi="Times New Roman"/>
                    <w:sz w:val="22"/>
                  </w:rPr>
                </w:pPr>
                <w:r w:rsidRPr="004C15FB">
                  <w:rPr>
                    <w:rFonts w:ascii="Times New Roman" w:hAnsi="Times New Roman"/>
                    <w:sz w:val="22"/>
                  </w:rPr>
                  <w:t>Правила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tc>
            <w:tc>
              <w:tcPr>
                <w:tcW w:w="5030" w:type="dxa"/>
              </w:tcPr>
              <w:p w:rsidR="00C42872" w:rsidRPr="004C15FB" w:rsidRDefault="00C42872" w:rsidP="00C42872">
                <w:pPr>
                  <w:autoSpaceDE w:val="0"/>
                  <w:autoSpaceDN w:val="0"/>
                  <w:adjustRightInd w:val="0"/>
                  <w:spacing w:after="160" w:line="259" w:lineRule="auto"/>
                  <w:ind w:firstLine="170"/>
                  <w:contextualSpacing/>
                  <w:jc w:val="both"/>
                  <w:rPr>
                    <w:rFonts w:ascii="Times New Roman" w:hAnsi="Times New Roman"/>
                    <w:sz w:val="22"/>
                  </w:rPr>
                </w:pPr>
                <w:r w:rsidRPr="004C15FB">
                  <w:rPr>
                    <w:rFonts w:ascii="Times New Roman" w:hAnsi="Times New Roman"/>
                    <w:sz w:val="22"/>
                  </w:rPr>
                  <w:t>Дата утверждения лицом, осуществляющим функции единоличного исполнительного органа соискателя лицензии УК, соискателя лицензии ПУРЦБ, соискателя лицензии СД,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наименование, дата и номер внутреннего документа соискателя лицензии УК, соискателя лицензии ПУРЦБ, соискателя лицензии СД, в соответствии с которым утверждены указанные правила (при его наличии)</w:t>
                </w:r>
              </w:p>
            </w:tc>
          </w:tr>
        </w:tbl>
        <w:p w:rsidR="00C42872" w:rsidRPr="00905297" w:rsidRDefault="00C42872" w:rsidP="00C42872">
          <w:pPr>
            <w:spacing w:line="259" w:lineRule="auto"/>
            <w:contextualSpacing/>
            <w:rPr>
              <w:rFonts w:eastAsia="Calibri"/>
              <w:sz w:val="28"/>
              <w:szCs w:val="22"/>
              <w:lang w:eastAsia="en-US"/>
            </w:rPr>
          </w:pPr>
        </w:p>
        <w:p w:rsidR="00C42872" w:rsidRDefault="00C42872" w:rsidP="00C42872">
          <w:pPr>
            <w:ind w:firstLine="567"/>
            <w:contextualSpacing/>
            <w:jc w:val="both"/>
            <w:rPr>
              <w:rFonts w:eastAsia="Calibri"/>
              <w:szCs w:val="24"/>
              <w:lang w:eastAsia="en-US"/>
            </w:rPr>
          </w:pPr>
          <w:r w:rsidRPr="00905297">
            <w:rPr>
              <w:rFonts w:eastAsia="Calibri"/>
              <w:szCs w:val="24"/>
              <w:lang w:eastAsia="en-US"/>
            </w:rPr>
            <w:t>Настоящим заявлением соискатель лицензии ПУРЦБ, соискатель лицензии АИФ, соискатель лицензии СД, соискатель лицензии УК, соискатель деятельности ИС</w:t>
          </w:r>
          <w:r w:rsidRPr="00905297">
            <w:rPr>
              <w:rFonts w:eastAsia="Calibri"/>
              <w:szCs w:val="24"/>
              <w:vertAlign w:val="superscript"/>
              <w:lang w:eastAsia="en-US"/>
            </w:rPr>
            <w:footnoteReference w:id="30"/>
          </w:r>
          <w:r w:rsidRPr="00905297">
            <w:rPr>
              <w:rFonts w:eastAsia="Calibri"/>
              <w:szCs w:val="24"/>
              <w:lang w:eastAsia="en-US"/>
            </w:rPr>
            <w:t xml:space="preserve"> заверяет о его намерении приобрести статус члена саморегулируемой организации в сфере финансового рынка в соответствии частью 3 статьи 10 Федерального закона от 13 июля 2015 года № 223-ФЗ «О саморегулируемых организациях в сфере финансового рынка» (в случае если указанный соискатель на дату представления в Банк России настоящего заявления не является кандидатом в члены указанной саморегулируемой организации в сфере финансового рынка) или сообщает о том, что является кандидатом в члены указанной саморегулируемой организации в сфере финансового рынка.</w:t>
          </w:r>
        </w:p>
        <w:p w:rsidR="006954ED" w:rsidRPr="00905297" w:rsidRDefault="006954ED" w:rsidP="00C42872">
          <w:pPr>
            <w:ind w:firstLine="567"/>
            <w:contextualSpacing/>
            <w:jc w:val="both"/>
            <w:rPr>
              <w:rFonts w:eastAsia="Calibri"/>
              <w:szCs w:val="24"/>
              <w:lang w:eastAsia="en-US"/>
            </w:rPr>
          </w:pPr>
        </w:p>
        <w:p w:rsidR="00C42872" w:rsidRPr="00905297" w:rsidRDefault="00C42872" w:rsidP="00C42872">
          <w:pPr>
            <w:autoSpaceDE w:val="0"/>
            <w:autoSpaceDN w:val="0"/>
            <w:adjustRightInd w:val="0"/>
            <w:spacing w:line="367" w:lineRule="auto"/>
            <w:contextualSpacing/>
            <w:jc w:val="both"/>
            <w:rPr>
              <w:rFonts w:eastAsia="Calibri"/>
              <w:szCs w:val="24"/>
              <w:lang w:eastAsia="en-US"/>
            </w:rPr>
          </w:pPr>
          <w:r w:rsidRPr="00905297">
            <w:rPr>
              <w:rFonts w:eastAsia="Calibri"/>
              <w:szCs w:val="24"/>
              <w:lang w:eastAsia="en-US"/>
            </w:rPr>
            <w:lastRenderedPageBreak/>
            <w:t>_____________________________________________________________________________</w:t>
          </w:r>
        </w:p>
        <w:p w:rsidR="00C42872" w:rsidRPr="00905297" w:rsidRDefault="00C42872" w:rsidP="00C42872">
          <w:pPr>
            <w:autoSpaceDE w:val="0"/>
            <w:autoSpaceDN w:val="0"/>
            <w:adjustRightInd w:val="0"/>
            <w:contextualSpacing/>
            <w:jc w:val="center"/>
            <w:rPr>
              <w:rFonts w:eastAsia="Calibri"/>
              <w:sz w:val="20"/>
              <w:lang w:eastAsia="en-US"/>
            </w:rPr>
          </w:pPr>
          <w:r w:rsidRPr="00905297">
            <w:rPr>
              <w:rFonts w:eastAsia="Calibri"/>
              <w:sz w:val="20"/>
              <w:lang w:eastAsia="en-US"/>
            </w:rPr>
            <w:t>(наименование должности, фамилия, имя и отчество (при наличии), подпись лица, осуществляющего функции единоличного исполнительного органа (иного уполномоченного им лица) соискателя лицензии ПУРЦБ, соискателя лицензии АИФ, соискателя лицензии УК, соискателя лицензии СД, соискателя деятельности ИС – юридического лица</w:t>
          </w:r>
          <w:r w:rsidRPr="00905297">
            <w:rPr>
              <w:rFonts w:eastAsia="Calibri"/>
              <w:sz w:val="20"/>
              <w:vertAlign w:val="superscript"/>
              <w:lang w:eastAsia="en-US"/>
            </w:rPr>
            <w:footnoteReference w:id="31"/>
          </w:r>
          <w:r w:rsidRPr="00905297">
            <w:rPr>
              <w:rFonts w:eastAsia="Calibri"/>
              <w:sz w:val="20"/>
              <w:lang w:eastAsia="en-US"/>
            </w:rPr>
            <w:t>; фамилия, имя и отчество (при наличии), подпись соискателя деятельности ИС – индивидуального предпринимателя)</w:t>
          </w:r>
        </w:p>
        <w:p w:rsidR="00C42872" w:rsidRPr="00905297" w:rsidRDefault="00C42872" w:rsidP="00C42872">
          <w:pPr>
            <w:autoSpaceDE w:val="0"/>
            <w:autoSpaceDN w:val="0"/>
            <w:adjustRightInd w:val="0"/>
            <w:contextualSpacing/>
            <w:rPr>
              <w:rFonts w:eastAsia="Calibri"/>
              <w:sz w:val="20"/>
              <w:lang w:eastAsia="en-US"/>
            </w:rPr>
          </w:pPr>
        </w:p>
        <w:p w:rsidR="00C42872" w:rsidRPr="00905297" w:rsidRDefault="00C42872" w:rsidP="00C42872">
          <w:pPr>
            <w:autoSpaceDE w:val="0"/>
            <w:autoSpaceDN w:val="0"/>
            <w:adjustRightInd w:val="0"/>
            <w:ind w:firstLine="709"/>
            <w:contextualSpacing/>
            <w:jc w:val="both"/>
            <w:rPr>
              <w:rFonts w:eastAsia="Calibri"/>
              <w:szCs w:val="24"/>
              <w:lang w:eastAsia="en-US"/>
            </w:rPr>
          </w:pPr>
          <w:r w:rsidRPr="00905297">
            <w:rPr>
              <w:rFonts w:eastAsia="Calibri"/>
              <w:szCs w:val="24"/>
              <w:lang w:eastAsia="en-US"/>
            </w:rPr>
            <w:t>Сообщаю, что ранее в Банк России представлялись следующие документы, и сведения, содержащиеся в них, не изменились</w:t>
          </w:r>
          <w:r w:rsidRPr="00905297">
            <w:rPr>
              <w:rFonts w:eastAsia="Calibri"/>
              <w:szCs w:val="24"/>
              <w:vertAlign w:val="superscript"/>
              <w:lang w:eastAsia="en-US"/>
            </w:rPr>
            <w:footnoteReference w:id="32"/>
          </w:r>
          <w:r w:rsidRPr="00905297">
            <w:rPr>
              <w:rFonts w:eastAsia="Calibri"/>
              <w:szCs w:val="24"/>
              <w:lang w:eastAsia="en-US"/>
            </w:rPr>
            <w:t>:</w:t>
          </w:r>
        </w:p>
        <w:p w:rsidR="00C42872" w:rsidRPr="00905297" w:rsidRDefault="00C42872" w:rsidP="00C42872">
          <w:pPr>
            <w:autoSpaceDE w:val="0"/>
            <w:autoSpaceDN w:val="0"/>
            <w:adjustRightInd w:val="0"/>
            <w:ind w:firstLine="283"/>
            <w:contextualSpacing/>
            <w:jc w:val="both"/>
            <w:rPr>
              <w:rFonts w:eastAsia="Calibri"/>
              <w:szCs w:val="24"/>
              <w:lang w:eastAsia="en-US"/>
            </w:rPr>
          </w:pPr>
        </w:p>
        <w:tbl>
          <w:tblPr>
            <w:tblW w:w="9431" w:type="dxa"/>
            <w:tblInd w:w="62" w:type="dxa"/>
            <w:tblLayout w:type="fixed"/>
            <w:tblCellMar>
              <w:top w:w="102" w:type="dxa"/>
              <w:left w:w="62" w:type="dxa"/>
              <w:bottom w:w="102" w:type="dxa"/>
              <w:right w:w="62" w:type="dxa"/>
            </w:tblCellMar>
            <w:tblLook w:val="0000" w:firstRow="0" w:lastRow="0" w:firstColumn="0" w:lastColumn="0" w:noHBand="0" w:noVBand="0"/>
          </w:tblPr>
          <w:tblGrid>
            <w:gridCol w:w="900"/>
            <w:gridCol w:w="5837"/>
            <w:gridCol w:w="2694"/>
          </w:tblGrid>
          <w:tr w:rsidR="00C42872" w:rsidRPr="00905297" w:rsidTr="0038492A">
            <w:trPr>
              <w:trHeight w:val="553"/>
            </w:trPr>
            <w:tc>
              <w:tcPr>
                <w:tcW w:w="900" w:type="dxa"/>
                <w:tcBorders>
                  <w:top w:val="single" w:sz="4" w:space="0" w:color="auto"/>
                  <w:left w:val="single" w:sz="4" w:space="0" w:color="auto"/>
                  <w:bottom w:val="single" w:sz="4" w:space="0" w:color="auto"/>
                  <w:right w:val="single" w:sz="4" w:space="0" w:color="auto"/>
                </w:tcBorders>
                <w:vAlign w:val="center"/>
              </w:tcPr>
              <w:p w:rsidR="00C42872" w:rsidRPr="00905297" w:rsidRDefault="00C42872" w:rsidP="00C42872">
                <w:pPr>
                  <w:autoSpaceDE w:val="0"/>
                  <w:autoSpaceDN w:val="0"/>
                  <w:adjustRightInd w:val="0"/>
                  <w:contextualSpacing/>
                  <w:jc w:val="center"/>
                  <w:rPr>
                    <w:rFonts w:eastAsia="Calibri"/>
                    <w:sz w:val="20"/>
                    <w:lang w:eastAsia="en-US"/>
                  </w:rPr>
                </w:pPr>
                <w:r w:rsidRPr="00905297">
                  <w:rPr>
                    <w:rFonts w:eastAsia="Calibri"/>
                    <w:sz w:val="20"/>
                    <w:lang w:eastAsia="en-US"/>
                  </w:rPr>
                  <w:t>Номер строки</w:t>
                </w:r>
              </w:p>
            </w:tc>
            <w:tc>
              <w:tcPr>
                <w:tcW w:w="5837" w:type="dxa"/>
                <w:tcBorders>
                  <w:top w:val="single" w:sz="4" w:space="0" w:color="auto"/>
                  <w:left w:val="single" w:sz="4" w:space="0" w:color="auto"/>
                  <w:bottom w:val="single" w:sz="4" w:space="0" w:color="auto"/>
                  <w:right w:val="single" w:sz="4" w:space="0" w:color="auto"/>
                </w:tcBorders>
                <w:vAlign w:val="center"/>
              </w:tcPr>
              <w:p w:rsidR="00C42872" w:rsidRPr="00905297" w:rsidRDefault="00C42872" w:rsidP="00C42872">
                <w:pPr>
                  <w:autoSpaceDE w:val="0"/>
                  <w:autoSpaceDN w:val="0"/>
                  <w:adjustRightInd w:val="0"/>
                  <w:contextualSpacing/>
                  <w:jc w:val="center"/>
                  <w:rPr>
                    <w:rFonts w:eastAsia="Calibri"/>
                    <w:sz w:val="20"/>
                    <w:lang w:eastAsia="en-US"/>
                  </w:rPr>
                </w:pPr>
                <w:r w:rsidRPr="00905297">
                  <w:rPr>
                    <w:rFonts w:eastAsia="Calibri"/>
                    <w:sz w:val="20"/>
                    <w:lang w:eastAsia="en-US"/>
                  </w:rPr>
                  <w:t>Наименование документа</w:t>
                </w:r>
              </w:p>
            </w:tc>
            <w:tc>
              <w:tcPr>
                <w:tcW w:w="2694" w:type="dxa"/>
                <w:tcBorders>
                  <w:top w:val="single" w:sz="4" w:space="0" w:color="auto"/>
                  <w:left w:val="single" w:sz="4" w:space="0" w:color="auto"/>
                  <w:bottom w:val="single" w:sz="4" w:space="0" w:color="auto"/>
                  <w:right w:val="single" w:sz="4" w:space="0" w:color="auto"/>
                </w:tcBorders>
                <w:vAlign w:val="center"/>
              </w:tcPr>
              <w:p w:rsidR="00C42872" w:rsidRPr="00905297" w:rsidRDefault="00C42872" w:rsidP="00C42872">
                <w:pPr>
                  <w:autoSpaceDE w:val="0"/>
                  <w:autoSpaceDN w:val="0"/>
                  <w:adjustRightInd w:val="0"/>
                  <w:contextualSpacing/>
                  <w:jc w:val="center"/>
                  <w:rPr>
                    <w:rFonts w:eastAsia="Calibri"/>
                    <w:sz w:val="20"/>
                    <w:lang w:eastAsia="en-US"/>
                  </w:rPr>
                </w:pPr>
                <w:r w:rsidRPr="00905297">
                  <w:rPr>
                    <w:rFonts w:eastAsia="Calibri"/>
                    <w:sz w:val="20"/>
                    <w:lang w:eastAsia="en-US"/>
                  </w:rPr>
                  <w:t>Дата и номер письма соискателя</w:t>
                </w:r>
              </w:p>
            </w:tc>
          </w:tr>
          <w:tr w:rsidR="00C42872" w:rsidRPr="00905297" w:rsidTr="006954ED">
            <w:trPr>
              <w:trHeight w:val="184"/>
            </w:trPr>
            <w:tc>
              <w:tcPr>
                <w:tcW w:w="900" w:type="dxa"/>
                <w:tcBorders>
                  <w:top w:val="single" w:sz="4" w:space="0" w:color="auto"/>
                  <w:left w:val="single" w:sz="4" w:space="0" w:color="auto"/>
                  <w:bottom w:val="single" w:sz="4" w:space="0" w:color="auto"/>
                  <w:right w:val="single" w:sz="4" w:space="0" w:color="auto"/>
                </w:tcBorders>
              </w:tcPr>
              <w:p w:rsidR="00C42872" w:rsidRPr="00905297" w:rsidRDefault="00C42872" w:rsidP="006954ED">
                <w:pPr>
                  <w:autoSpaceDE w:val="0"/>
                  <w:autoSpaceDN w:val="0"/>
                  <w:adjustRightInd w:val="0"/>
                  <w:contextualSpacing/>
                  <w:jc w:val="center"/>
                  <w:rPr>
                    <w:rFonts w:eastAsia="Calibri"/>
                    <w:sz w:val="20"/>
                    <w:lang w:eastAsia="en-US"/>
                  </w:rPr>
                </w:pPr>
                <w:r w:rsidRPr="00905297">
                  <w:rPr>
                    <w:rFonts w:eastAsia="Calibri"/>
                    <w:sz w:val="20"/>
                    <w:lang w:eastAsia="en-US"/>
                  </w:rPr>
                  <w:t>1</w:t>
                </w:r>
              </w:p>
            </w:tc>
            <w:tc>
              <w:tcPr>
                <w:tcW w:w="5837" w:type="dxa"/>
                <w:tcBorders>
                  <w:top w:val="single" w:sz="4" w:space="0" w:color="auto"/>
                  <w:left w:val="single" w:sz="4" w:space="0" w:color="auto"/>
                  <w:bottom w:val="single" w:sz="4" w:space="0" w:color="auto"/>
                  <w:right w:val="single" w:sz="4" w:space="0" w:color="auto"/>
                </w:tcBorders>
              </w:tcPr>
              <w:p w:rsidR="00C42872" w:rsidRPr="00905297" w:rsidRDefault="00C42872" w:rsidP="006954ED">
                <w:pPr>
                  <w:autoSpaceDE w:val="0"/>
                  <w:autoSpaceDN w:val="0"/>
                  <w:adjustRightInd w:val="0"/>
                  <w:contextualSpacing/>
                  <w:jc w:val="center"/>
                  <w:rPr>
                    <w:rFonts w:eastAsia="Calibri"/>
                    <w:sz w:val="20"/>
                    <w:lang w:eastAsia="en-US"/>
                  </w:rPr>
                </w:pPr>
                <w:r w:rsidRPr="00905297">
                  <w:rPr>
                    <w:rFonts w:eastAsia="Calibri"/>
                    <w:sz w:val="20"/>
                    <w:lang w:eastAsia="en-US"/>
                  </w:rPr>
                  <w:t>2</w:t>
                </w:r>
              </w:p>
            </w:tc>
            <w:tc>
              <w:tcPr>
                <w:tcW w:w="2694" w:type="dxa"/>
                <w:tcBorders>
                  <w:top w:val="single" w:sz="4" w:space="0" w:color="auto"/>
                  <w:left w:val="single" w:sz="4" w:space="0" w:color="auto"/>
                  <w:bottom w:val="single" w:sz="4" w:space="0" w:color="auto"/>
                  <w:right w:val="single" w:sz="4" w:space="0" w:color="auto"/>
                </w:tcBorders>
              </w:tcPr>
              <w:p w:rsidR="00C42872" w:rsidRPr="00905297" w:rsidRDefault="00C42872" w:rsidP="006954ED">
                <w:pPr>
                  <w:autoSpaceDE w:val="0"/>
                  <w:autoSpaceDN w:val="0"/>
                  <w:adjustRightInd w:val="0"/>
                  <w:contextualSpacing/>
                  <w:jc w:val="center"/>
                  <w:rPr>
                    <w:rFonts w:eastAsia="Calibri"/>
                    <w:sz w:val="20"/>
                    <w:lang w:eastAsia="en-US"/>
                  </w:rPr>
                </w:pPr>
                <w:r w:rsidRPr="00905297">
                  <w:rPr>
                    <w:rFonts w:eastAsia="Calibri"/>
                    <w:sz w:val="20"/>
                    <w:lang w:eastAsia="en-US"/>
                  </w:rPr>
                  <w:t>3</w:t>
                </w:r>
              </w:p>
            </w:tc>
          </w:tr>
          <w:tr w:rsidR="00C42872" w:rsidRPr="00905297" w:rsidTr="0038492A">
            <w:tc>
              <w:tcPr>
                <w:tcW w:w="900" w:type="dxa"/>
                <w:tcBorders>
                  <w:top w:val="single" w:sz="4" w:space="0" w:color="auto"/>
                  <w:left w:val="single" w:sz="4" w:space="0" w:color="auto"/>
                  <w:bottom w:val="single" w:sz="4" w:space="0" w:color="auto"/>
                  <w:right w:val="single" w:sz="4" w:space="0" w:color="auto"/>
                </w:tcBorders>
              </w:tcPr>
              <w:p w:rsidR="00C42872" w:rsidRPr="00905297" w:rsidRDefault="00C42872" w:rsidP="006954ED">
                <w:pPr>
                  <w:autoSpaceDE w:val="0"/>
                  <w:autoSpaceDN w:val="0"/>
                  <w:adjustRightInd w:val="0"/>
                  <w:contextualSpacing/>
                  <w:jc w:val="center"/>
                  <w:rPr>
                    <w:rFonts w:eastAsia="Calibri"/>
                    <w:sz w:val="20"/>
                    <w:lang w:eastAsia="en-US"/>
                  </w:rPr>
                </w:pPr>
                <w:r w:rsidRPr="00905297">
                  <w:rPr>
                    <w:rFonts w:eastAsia="Calibri"/>
                    <w:sz w:val="20"/>
                    <w:lang w:eastAsia="en-US"/>
                  </w:rPr>
                  <w:t>1</w:t>
                </w:r>
              </w:p>
            </w:tc>
            <w:tc>
              <w:tcPr>
                <w:tcW w:w="5837" w:type="dxa"/>
                <w:tcBorders>
                  <w:top w:val="single" w:sz="4" w:space="0" w:color="auto"/>
                  <w:left w:val="single" w:sz="4" w:space="0" w:color="auto"/>
                  <w:bottom w:val="single" w:sz="4" w:space="0" w:color="auto"/>
                  <w:right w:val="single" w:sz="4" w:space="0" w:color="auto"/>
                </w:tcBorders>
              </w:tcPr>
              <w:p w:rsidR="00C42872" w:rsidRPr="00905297" w:rsidRDefault="00C42872" w:rsidP="00C42872">
                <w:pPr>
                  <w:autoSpaceDE w:val="0"/>
                  <w:autoSpaceDN w:val="0"/>
                  <w:adjustRightInd w:val="0"/>
                  <w:contextualSpacing/>
                  <w:rPr>
                    <w:rFonts w:eastAsia="Calibri"/>
                    <w:sz w:val="20"/>
                    <w:lang w:eastAsia="en-US"/>
                  </w:rPr>
                </w:pPr>
              </w:p>
            </w:tc>
            <w:tc>
              <w:tcPr>
                <w:tcW w:w="2694" w:type="dxa"/>
                <w:tcBorders>
                  <w:top w:val="single" w:sz="4" w:space="0" w:color="auto"/>
                  <w:left w:val="single" w:sz="4" w:space="0" w:color="auto"/>
                  <w:bottom w:val="single" w:sz="4" w:space="0" w:color="auto"/>
                  <w:right w:val="single" w:sz="4" w:space="0" w:color="auto"/>
                </w:tcBorders>
              </w:tcPr>
              <w:p w:rsidR="00C42872" w:rsidRPr="00905297" w:rsidRDefault="00C42872" w:rsidP="00C42872">
                <w:pPr>
                  <w:autoSpaceDE w:val="0"/>
                  <w:autoSpaceDN w:val="0"/>
                  <w:adjustRightInd w:val="0"/>
                  <w:contextualSpacing/>
                  <w:rPr>
                    <w:rFonts w:eastAsia="Calibri"/>
                    <w:sz w:val="20"/>
                    <w:lang w:eastAsia="en-US"/>
                  </w:rPr>
                </w:pPr>
              </w:p>
            </w:tc>
          </w:tr>
          <w:tr w:rsidR="00C42872" w:rsidRPr="00905297" w:rsidTr="0038492A">
            <w:tc>
              <w:tcPr>
                <w:tcW w:w="900" w:type="dxa"/>
                <w:tcBorders>
                  <w:top w:val="single" w:sz="4" w:space="0" w:color="auto"/>
                  <w:left w:val="single" w:sz="4" w:space="0" w:color="auto"/>
                  <w:bottom w:val="single" w:sz="4" w:space="0" w:color="auto"/>
                  <w:right w:val="single" w:sz="4" w:space="0" w:color="auto"/>
                </w:tcBorders>
              </w:tcPr>
              <w:p w:rsidR="00C42872" w:rsidRPr="00905297" w:rsidRDefault="00C42872" w:rsidP="006954ED">
                <w:pPr>
                  <w:autoSpaceDE w:val="0"/>
                  <w:autoSpaceDN w:val="0"/>
                  <w:adjustRightInd w:val="0"/>
                  <w:contextualSpacing/>
                  <w:jc w:val="center"/>
                  <w:rPr>
                    <w:rFonts w:eastAsia="Calibri"/>
                    <w:sz w:val="20"/>
                    <w:lang w:eastAsia="en-US"/>
                  </w:rPr>
                </w:pPr>
                <w:r w:rsidRPr="00905297">
                  <w:rPr>
                    <w:rFonts w:eastAsia="Calibri"/>
                    <w:sz w:val="20"/>
                    <w:lang w:eastAsia="en-US"/>
                  </w:rPr>
                  <w:t>2</w:t>
                </w:r>
              </w:p>
            </w:tc>
            <w:tc>
              <w:tcPr>
                <w:tcW w:w="5837" w:type="dxa"/>
                <w:tcBorders>
                  <w:top w:val="single" w:sz="4" w:space="0" w:color="auto"/>
                  <w:left w:val="single" w:sz="4" w:space="0" w:color="auto"/>
                  <w:bottom w:val="single" w:sz="4" w:space="0" w:color="auto"/>
                  <w:right w:val="single" w:sz="4" w:space="0" w:color="auto"/>
                </w:tcBorders>
              </w:tcPr>
              <w:p w:rsidR="00C42872" w:rsidRPr="00905297" w:rsidRDefault="00C42872" w:rsidP="00C42872">
                <w:pPr>
                  <w:autoSpaceDE w:val="0"/>
                  <w:autoSpaceDN w:val="0"/>
                  <w:adjustRightInd w:val="0"/>
                  <w:contextualSpacing/>
                  <w:rPr>
                    <w:rFonts w:eastAsia="Calibri"/>
                    <w:sz w:val="20"/>
                    <w:lang w:eastAsia="en-US"/>
                  </w:rPr>
                </w:pPr>
              </w:p>
            </w:tc>
            <w:tc>
              <w:tcPr>
                <w:tcW w:w="2694" w:type="dxa"/>
                <w:tcBorders>
                  <w:top w:val="single" w:sz="4" w:space="0" w:color="auto"/>
                  <w:left w:val="single" w:sz="4" w:space="0" w:color="auto"/>
                  <w:bottom w:val="single" w:sz="4" w:space="0" w:color="auto"/>
                  <w:right w:val="single" w:sz="4" w:space="0" w:color="auto"/>
                </w:tcBorders>
              </w:tcPr>
              <w:p w:rsidR="00C42872" w:rsidRPr="00905297" w:rsidRDefault="00C42872" w:rsidP="00C42872">
                <w:pPr>
                  <w:autoSpaceDE w:val="0"/>
                  <w:autoSpaceDN w:val="0"/>
                  <w:adjustRightInd w:val="0"/>
                  <w:contextualSpacing/>
                  <w:rPr>
                    <w:rFonts w:eastAsia="Calibri"/>
                    <w:sz w:val="20"/>
                    <w:lang w:eastAsia="en-US"/>
                  </w:rPr>
                </w:pPr>
              </w:p>
            </w:tc>
          </w:tr>
        </w:tbl>
        <w:p w:rsidR="00C42872" w:rsidRPr="00905297" w:rsidRDefault="00C42872" w:rsidP="00C42872">
          <w:pPr>
            <w:autoSpaceDE w:val="0"/>
            <w:autoSpaceDN w:val="0"/>
            <w:adjustRightInd w:val="0"/>
            <w:spacing w:line="367" w:lineRule="auto"/>
            <w:contextualSpacing/>
            <w:jc w:val="both"/>
            <w:rPr>
              <w:rFonts w:eastAsia="Calibri"/>
              <w:szCs w:val="24"/>
              <w:lang w:eastAsia="en-US"/>
            </w:rPr>
          </w:pPr>
        </w:p>
        <w:p w:rsidR="00C42872" w:rsidRPr="00905297" w:rsidRDefault="00C42872" w:rsidP="00C42872">
          <w:pPr>
            <w:autoSpaceDE w:val="0"/>
            <w:autoSpaceDN w:val="0"/>
            <w:adjustRightInd w:val="0"/>
            <w:spacing w:line="367" w:lineRule="auto"/>
            <w:contextualSpacing/>
            <w:jc w:val="both"/>
            <w:rPr>
              <w:rFonts w:eastAsia="Calibri"/>
              <w:szCs w:val="24"/>
              <w:lang w:eastAsia="en-US"/>
            </w:rPr>
          </w:pPr>
          <w:r w:rsidRPr="00905297">
            <w:rPr>
              <w:rFonts w:eastAsia="Calibri"/>
              <w:szCs w:val="24"/>
              <w:lang w:eastAsia="en-US"/>
            </w:rPr>
            <w:t>_____________________________________________________________________________</w:t>
          </w:r>
        </w:p>
        <w:p w:rsidR="00C42872" w:rsidRPr="00905297" w:rsidRDefault="00C42872" w:rsidP="00C42872">
          <w:pPr>
            <w:autoSpaceDE w:val="0"/>
            <w:autoSpaceDN w:val="0"/>
            <w:adjustRightInd w:val="0"/>
            <w:contextualSpacing/>
            <w:jc w:val="center"/>
            <w:rPr>
              <w:rFonts w:eastAsia="Calibri"/>
              <w:sz w:val="20"/>
              <w:lang w:eastAsia="en-US"/>
            </w:rPr>
          </w:pPr>
          <w:r w:rsidRPr="00905297">
            <w:rPr>
              <w:rFonts w:eastAsia="Calibri"/>
              <w:sz w:val="20"/>
              <w:lang w:eastAsia="en-US"/>
            </w:rPr>
            <w:t>(наименование должности, фамилия, имя и отчество (при наличии), подпись лица, осуществляющего функции единоличного исполнительного органа (иного уполномоченного им лица) соискателя лицензии ПУРЦБ, соискателя лицензии АИФ, соискателя лицензии УК, соискателя лицензии СД, соискателя деятельности ИС – юридического лица</w:t>
          </w:r>
          <w:r w:rsidRPr="00905297">
            <w:rPr>
              <w:rFonts w:eastAsia="Calibri"/>
              <w:sz w:val="20"/>
              <w:vertAlign w:val="superscript"/>
              <w:lang w:eastAsia="en-US"/>
            </w:rPr>
            <w:footnoteReference w:id="33"/>
          </w:r>
          <w:r w:rsidRPr="00905297">
            <w:rPr>
              <w:rFonts w:eastAsia="Calibri"/>
              <w:sz w:val="20"/>
              <w:lang w:eastAsia="en-US"/>
            </w:rPr>
            <w:t>; фамилия, имя и отчество (при наличии), подпись соискателя деятельности ИС – индивидуального предпринимателя)</w:t>
          </w:r>
        </w:p>
        <w:p w:rsidR="00C42872" w:rsidRPr="00905297" w:rsidRDefault="00C42872" w:rsidP="00C42872">
          <w:pPr>
            <w:autoSpaceDE w:val="0"/>
            <w:autoSpaceDN w:val="0"/>
            <w:adjustRightInd w:val="0"/>
            <w:ind w:firstLine="283"/>
            <w:contextualSpacing/>
            <w:jc w:val="both"/>
            <w:rPr>
              <w:rFonts w:eastAsia="Calibri"/>
              <w:szCs w:val="24"/>
              <w:lang w:eastAsia="en-US"/>
            </w:rPr>
          </w:pPr>
        </w:p>
        <w:p w:rsidR="00C42872" w:rsidRPr="00905297" w:rsidRDefault="00C42872" w:rsidP="00C42872">
          <w:pPr>
            <w:autoSpaceDE w:val="0"/>
            <w:autoSpaceDN w:val="0"/>
            <w:adjustRightInd w:val="0"/>
            <w:spacing w:line="367" w:lineRule="auto"/>
            <w:ind w:firstLine="708"/>
            <w:contextualSpacing/>
            <w:jc w:val="both"/>
            <w:rPr>
              <w:rFonts w:eastAsia="Calibri"/>
              <w:szCs w:val="24"/>
              <w:lang w:eastAsia="en-US"/>
            </w:rPr>
          </w:pPr>
          <w:r w:rsidRPr="00905297">
            <w:rPr>
              <w:rFonts w:eastAsia="Calibri"/>
              <w:szCs w:val="24"/>
              <w:lang w:eastAsia="en-US"/>
            </w:rPr>
            <w:t>К настоящему заявлению прилагаются следующие документы:</w:t>
          </w: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900"/>
            <w:gridCol w:w="5837"/>
            <w:gridCol w:w="2835"/>
          </w:tblGrid>
          <w:tr w:rsidR="00C42872" w:rsidRPr="00905297" w:rsidTr="0038492A">
            <w:trPr>
              <w:trHeight w:val="523"/>
            </w:trPr>
            <w:tc>
              <w:tcPr>
                <w:tcW w:w="900" w:type="dxa"/>
                <w:tcBorders>
                  <w:top w:val="single" w:sz="4" w:space="0" w:color="auto"/>
                  <w:left w:val="single" w:sz="4" w:space="0" w:color="auto"/>
                  <w:bottom w:val="single" w:sz="4" w:space="0" w:color="auto"/>
                  <w:right w:val="single" w:sz="4" w:space="0" w:color="auto"/>
                </w:tcBorders>
                <w:vAlign w:val="center"/>
              </w:tcPr>
              <w:p w:rsidR="00C42872" w:rsidRPr="00905297" w:rsidRDefault="00C42872" w:rsidP="00C42872">
                <w:pPr>
                  <w:autoSpaceDE w:val="0"/>
                  <w:autoSpaceDN w:val="0"/>
                  <w:adjustRightInd w:val="0"/>
                  <w:contextualSpacing/>
                  <w:jc w:val="center"/>
                  <w:rPr>
                    <w:rFonts w:eastAsia="Calibri"/>
                    <w:sz w:val="20"/>
                    <w:lang w:eastAsia="en-US"/>
                  </w:rPr>
                </w:pPr>
                <w:r w:rsidRPr="00905297">
                  <w:rPr>
                    <w:rFonts w:eastAsia="Calibri"/>
                    <w:sz w:val="20"/>
                    <w:lang w:eastAsia="en-US"/>
                  </w:rPr>
                  <w:t>Номер строки</w:t>
                </w:r>
              </w:p>
            </w:tc>
            <w:tc>
              <w:tcPr>
                <w:tcW w:w="5837" w:type="dxa"/>
                <w:tcBorders>
                  <w:top w:val="single" w:sz="4" w:space="0" w:color="auto"/>
                  <w:left w:val="single" w:sz="4" w:space="0" w:color="auto"/>
                  <w:bottom w:val="single" w:sz="4" w:space="0" w:color="auto"/>
                  <w:right w:val="single" w:sz="4" w:space="0" w:color="auto"/>
                </w:tcBorders>
                <w:vAlign w:val="center"/>
              </w:tcPr>
              <w:p w:rsidR="00C42872" w:rsidRPr="00905297" w:rsidRDefault="00C42872" w:rsidP="00C42872">
                <w:pPr>
                  <w:autoSpaceDE w:val="0"/>
                  <w:autoSpaceDN w:val="0"/>
                  <w:adjustRightInd w:val="0"/>
                  <w:contextualSpacing/>
                  <w:jc w:val="center"/>
                  <w:rPr>
                    <w:rFonts w:eastAsia="Calibri"/>
                    <w:sz w:val="20"/>
                    <w:lang w:eastAsia="en-US"/>
                  </w:rPr>
                </w:pPr>
                <w:r w:rsidRPr="00905297">
                  <w:rPr>
                    <w:rFonts w:eastAsia="Calibri"/>
                    <w:sz w:val="20"/>
                    <w:lang w:eastAsia="en-US"/>
                  </w:rPr>
                  <w:t>Наименование документа</w:t>
                </w:r>
              </w:p>
            </w:tc>
            <w:tc>
              <w:tcPr>
                <w:tcW w:w="2835" w:type="dxa"/>
                <w:tcBorders>
                  <w:top w:val="single" w:sz="4" w:space="0" w:color="auto"/>
                  <w:left w:val="single" w:sz="4" w:space="0" w:color="auto"/>
                  <w:bottom w:val="single" w:sz="4" w:space="0" w:color="auto"/>
                  <w:right w:val="single" w:sz="4" w:space="0" w:color="auto"/>
                </w:tcBorders>
                <w:vAlign w:val="center"/>
              </w:tcPr>
              <w:p w:rsidR="00C42872" w:rsidRPr="00905297" w:rsidRDefault="00C42872" w:rsidP="00C42872">
                <w:pPr>
                  <w:autoSpaceDE w:val="0"/>
                  <w:autoSpaceDN w:val="0"/>
                  <w:adjustRightInd w:val="0"/>
                  <w:contextualSpacing/>
                  <w:jc w:val="center"/>
                  <w:rPr>
                    <w:rFonts w:eastAsia="Calibri"/>
                    <w:sz w:val="20"/>
                    <w:lang w:eastAsia="en-US"/>
                  </w:rPr>
                </w:pPr>
                <w:r w:rsidRPr="00905297">
                  <w:rPr>
                    <w:rFonts w:eastAsia="Calibri"/>
                    <w:sz w:val="20"/>
                    <w:lang w:eastAsia="en-US"/>
                  </w:rPr>
                  <w:t>Количество листов документа</w:t>
                </w:r>
                <w:r w:rsidRPr="00905297">
                  <w:rPr>
                    <w:rFonts w:eastAsia="Calibri"/>
                    <w:sz w:val="20"/>
                    <w:vertAlign w:val="superscript"/>
                    <w:lang w:eastAsia="en-US"/>
                  </w:rPr>
                  <w:footnoteReference w:id="34"/>
                </w:r>
              </w:p>
            </w:tc>
          </w:tr>
          <w:tr w:rsidR="00C42872" w:rsidRPr="00905297" w:rsidTr="0038492A">
            <w:trPr>
              <w:trHeight w:val="28"/>
            </w:trPr>
            <w:tc>
              <w:tcPr>
                <w:tcW w:w="900" w:type="dxa"/>
                <w:tcBorders>
                  <w:top w:val="single" w:sz="4" w:space="0" w:color="auto"/>
                  <w:left w:val="single" w:sz="4" w:space="0" w:color="auto"/>
                  <w:bottom w:val="single" w:sz="4" w:space="0" w:color="auto"/>
                  <w:right w:val="single" w:sz="4" w:space="0" w:color="auto"/>
                </w:tcBorders>
              </w:tcPr>
              <w:p w:rsidR="00C42872" w:rsidRPr="00905297" w:rsidRDefault="00C42872" w:rsidP="00C42872">
                <w:pPr>
                  <w:autoSpaceDE w:val="0"/>
                  <w:autoSpaceDN w:val="0"/>
                  <w:adjustRightInd w:val="0"/>
                  <w:contextualSpacing/>
                  <w:jc w:val="center"/>
                  <w:rPr>
                    <w:rFonts w:eastAsia="Calibri"/>
                    <w:sz w:val="20"/>
                    <w:lang w:eastAsia="en-US"/>
                  </w:rPr>
                </w:pPr>
                <w:r w:rsidRPr="00905297">
                  <w:rPr>
                    <w:rFonts w:eastAsia="Calibri"/>
                    <w:sz w:val="20"/>
                    <w:lang w:eastAsia="en-US"/>
                  </w:rPr>
                  <w:t>1</w:t>
                </w:r>
              </w:p>
            </w:tc>
            <w:tc>
              <w:tcPr>
                <w:tcW w:w="5837" w:type="dxa"/>
                <w:tcBorders>
                  <w:top w:val="single" w:sz="4" w:space="0" w:color="auto"/>
                  <w:left w:val="single" w:sz="4" w:space="0" w:color="auto"/>
                  <w:bottom w:val="single" w:sz="4" w:space="0" w:color="auto"/>
                  <w:right w:val="single" w:sz="4" w:space="0" w:color="auto"/>
                </w:tcBorders>
              </w:tcPr>
              <w:p w:rsidR="00C42872" w:rsidRPr="00905297" w:rsidRDefault="00C42872" w:rsidP="00C42872">
                <w:pPr>
                  <w:autoSpaceDE w:val="0"/>
                  <w:autoSpaceDN w:val="0"/>
                  <w:adjustRightInd w:val="0"/>
                  <w:contextualSpacing/>
                  <w:jc w:val="center"/>
                  <w:rPr>
                    <w:rFonts w:eastAsia="Calibri"/>
                    <w:sz w:val="20"/>
                    <w:lang w:eastAsia="en-US"/>
                  </w:rPr>
                </w:pPr>
                <w:r w:rsidRPr="00905297">
                  <w:rPr>
                    <w:rFonts w:eastAsia="Calibri"/>
                    <w:sz w:val="20"/>
                    <w:lang w:eastAsia="en-US"/>
                  </w:rPr>
                  <w:t>2</w:t>
                </w:r>
              </w:p>
            </w:tc>
            <w:tc>
              <w:tcPr>
                <w:tcW w:w="2835" w:type="dxa"/>
                <w:tcBorders>
                  <w:top w:val="single" w:sz="4" w:space="0" w:color="auto"/>
                  <w:left w:val="single" w:sz="4" w:space="0" w:color="auto"/>
                  <w:bottom w:val="single" w:sz="4" w:space="0" w:color="auto"/>
                  <w:right w:val="single" w:sz="4" w:space="0" w:color="auto"/>
                </w:tcBorders>
              </w:tcPr>
              <w:p w:rsidR="00C42872" w:rsidRPr="00905297" w:rsidRDefault="00C42872" w:rsidP="00C42872">
                <w:pPr>
                  <w:autoSpaceDE w:val="0"/>
                  <w:autoSpaceDN w:val="0"/>
                  <w:adjustRightInd w:val="0"/>
                  <w:contextualSpacing/>
                  <w:jc w:val="center"/>
                  <w:rPr>
                    <w:rFonts w:eastAsia="Calibri"/>
                    <w:sz w:val="20"/>
                    <w:lang w:eastAsia="en-US"/>
                  </w:rPr>
                </w:pPr>
                <w:r w:rsidRPr="00905297">
                  <w:rPr>
                    <w:rFonts w:eastAsia="Calibri"/>
                    <w:sz w:val="20"/>
                    <w:lang w:eastAsia="en-US"/>
                  </w:rPr>
                  <w:t>3</w:t>
                </w:r>
              </w:p>
            </w:tc>
          </w:tr>
          <w:tr w:rsidR="00C42872" w:rsidRPr="00905297" w:rsidTr="0038492A">
            <w:tc>
              <w:tcPr>
                <w:tcW w:w="900" w:type="dxa"/>
                <w:tcBorders>
                  <w:top w:val="single" w:sz="4" w:space="0" w:color="auto"/>
                  <w:left w:val="single" w:sz="4" w:space="0" w:color="auto"/>
                  <w:bottom w:val="single" w:sz="4" w:space="0" w:color="auto"/>
                  <w:right w:val="single" w:sz="4" w:space="0" w:color="auto"/>
                </w:tcBorders>
              </w:tcPr>
              <w:p w:rsidR="00C42872" w:rsidRPr="00905297" w:rsidRDefault="00C42872" w:rsidP="00C42872">
                <w:pPr>
                  <w:autoSpaceDE w:val="0"/>
                  <w:autoSpaceDN w:val="0"/>
                  <w:adjustRightInd w:val="0"/>
                  <w:contextualSpacing/>
                  <w:rPr>
                    <w:rFonts w:eastAsia="Calibri"/>
                    <w:sz w:val="20"/>
                    <w:lang w:eastAsia="en-US"/>
                  </w:rPr>
                </w:pPr>
                <w:r w:rsidRPr="00905297">
                  <w:rPr>
                    <w:rFonts w:eastAsia="Calibri"/>
                    <w:sz w:val="20"/>
                    <w:lang w:eastAsia="en-US"/>
                  </w:rPr>
                  <w:t>1</w:t>
                </w:r>
              </w:p>
            </w:tc>
            <w:tc>
              <w:tcPr>
                <w:tcW w:w="5837" w:type="dxa"/>
                <w:tcBorders>
                  <w:top w:val="single" w:sz="4" w:space="0" w:color="auto"/>
                  <w:left w:val="single" w:sz="4" w:space="0" w:color="auto"/>
                  <w:bottom w:val="single" w:sz="4" w:space="0" w:color="auto"/>
                  <w:right w:val="single" w:sz="4" w:space="0" w:color="auto"/>
                </w:tcBorders>
              </w:tcPr>
              <w:p w:rsidR="00C42872" w:rsidRPr="00905297" w:rsidRDefault="00C42872" w:rsidP="00C42872">
                <w:pPr>
                  <w:autoSpaceDE w:val="0"/>
                  <w:autoSpaceDN w:val="0"/>
                  <w:adjustRightInd w:val="0"/>
                  <w:contextualSpacing/>
                  <w:rPr>
                    <w:rFonts w:eastAsia="Calibri"/>
                    <w:sz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C42872" w:rsidRPr="00905297" w:rsidRDefault="00C42872" w:rsidP="00C42872">
                <w:pPr>
                  <w:autoSpaceDE w:val="0"/>
                  <w:autoSpaceDN w:val="0"/>
                  <w:adjustRightInd w:val="0"/>
                  <w:contextualSpacing/>
                  <w:rPr>
                    <w:rFonts w:eastAsia="Calibri"/>
                    <w:sz w:val="20"/>
                    <w:lang w:eastAsia="en-US"/>
                  </w:rPr>
                </w:pPr>
              </w:p>
            </w:tc>
          </w:tr>
          <w:tr w:rsidR="00C42872" w:rsidRPr="00905297" w:rsidTr="0038492A">
            <w:tc>
              <w:tcPr>
                <w:tcW w:w="900" w:type="dxa"/>
                <w:tcBorders>
                  <w:top w:val="single" w:sz="4" w:space="0" w:color="auto"/>
                  <w:left w:val="single" w:sz="4" w:space="0" w:color="auto"/>
                  <w:bottom w:val="single" w:sz="4" w:space="0" w:color="auto"/>
                  <w:right w:val="single" w:sz="4" w:space="0" w:color="auto"/>
                </w:tcBorders>
              </w:tcPr>
              <w:p w:rsidR="00C42872" w:rsidRPr="00905297" w:rsidRDefault="00C42872" w:rsidP="00C42872">
                <w:pPr>
                  <w:autoSpaceDE w:val="0"/>
                  <w:autoSpaceDN w:val="0"/>
                  <w:adjustRightInd w:val="0"/>
                  <w:contextualSpacing/>
                  <w:rPr>
                    <w:rFonts w:eastAsia="Calibri"/>
                    <w:sz w:val="20"/>
                    <w:lang w:eastAsia="en-US"/>
                  </w:rPr>
                </w:pPr>
                <w:r w:rsidRPr="00905297">
                  <w:rPr>
                    <w:rFonts w:eastAsia="Calibri"/>
                    <w:sz w:val="20"/>
                    <w:lang w:eastAsia="en-US"/>
                  </w:rPr>
                  <w:t>2</w:t>
                </w:r>
              </w:p>
            </w:tc>
            <w:tc>
              <w:tcPr>
                <w:tcW w:w="5837" w:type="dxa"/>
                <w:tcBorders>
                  <w:top w:val="single" w:sz="4" w:space="0" w:color="auto"/>
                  <w:left w:val="single" w:sz="4" w:space="0" w:color="auto"/>
                  <w:bottom w:val="single" w:sz="4" w:space="0" w:color="auto"/>
                  <w:right w:val="single" w:sz="4" w:space="0" w:color="auto"/>
                </w:tcBorders>
              </w:tcPr>
              <w:p w:rsidR="00C42872" w:rsidRPr="00905297" w:rsidRDefault="00C42872" w:rsidP="00C42872">
                <w:pPr>
                  <w:autoSpaceDE w:val="0"/>
                  <w:autoSpaceDN w:val="0"/>
                  <w:adjustRightInd w:val="0"/>
                  <w:contextualSpacing/>
                  <w:rPr>
                    <w:rFonts w:eastAsia="Calibri"/>
                    <w:sz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C42872" w:rsidRPr="00905297" w:rsidRDefault="00C42872" w:rsidP="00C42872">
                <w:pPr>
                  <w:autoSpaceDE w:val="0"/>
                  <w:autoSpaceDN w:val="0"/>
                  <w:adjustRightInd w:val="0"/>
                  <w:contextualSpacing/>
                  <w:rPr>
                    <w:rFonts w:eastAsia="Calibri"/>
                    <w:sz w:val="20"/>
                    <w:lang w:eastAsia="en-US"/>
                  </w:rPr>
                </w:pPr>
              </w:p>
            </w:tc>
          </w:tr>
        </w:tbl>
        <w:p w:rsidR="00C42872" w:rsidRPr="00905297" w:rsidRDefault="00C42872" w:rsidP="00C42872">
          <w:pPr>
            <w:autoSpaceDE w:val="0"/>
            <w:autoSpaceDN w:val="0"/>
            <w:adjustRightInd w:val="0"/>
            <w:spacing w:line="367" w:lineRule="auto"/>
            <w:contextualSpacing/>
            <w:jc w:val="both"/>
            <w:rPr>
              <w:rFonts w:eastAsia="Calibri"/>
              <w:szCs w:val="24"/>
              <w:lang w:eastAsia="en-US"/>
            </w:rPr>
          </w:pPr>
        </w:p>
        <w:p w:rsidR="00C42872" w:rsidRPr="00905297" w:rsidRDefault="00C42872" w:rsidP="00C42872">
          <w:pPr>
            <w:autoSpaceDE w:val="0"/>
            <w:autoSpaceDN w:val="0"/>
            <w:adjustRightInd w:val="0"/>
            <w:spacing w:line="367" w:lineRule="auto"/>
            <w:contextualSpacing/>
            <w:jc w:val="both"/>
            <w:rPr>
              <w:rFonts w:eastAsia="Calibri"/>
              <w:szCs w:val="24"/>
              <w:lang w:eastAsia="en-US"/>
            </w:rPr>
          </w:pPr>
          <w:r w:rsidRPr="00905297">
            <w:rPr>
              <w:rFonts w:eastAsia="Calibri"/>
              <w:szCs w:val="24"/>
              <w:lang w:eastAsia="en-US"/>
            </w:rPr>
            <w:t>_____________________________________________________________________________</w:t>
          </w:r>
        </w:p>
        <w:p w:rsidR="00C42872" w:rsidRPr="00905297" w:rsidRDefault="00C42872" w:rsidP="00C42872">
          <w:pPr>
            <w:autoSpaceDE w:val="0"/>
            <w:autoSpaceDN w:val="0"/>
            <w:adjustRightInd w:val="0"/>
            <w:contextualSpacing/>
            <w:jc w:val="center"/>
            <w:rPr>
              <w:rFonts w:eastAsia="Calibri"/>
              <w:sz w:val="20"/>
              <w:lang w:eastAsia="en-US"/>
            </w:rPr>
          </w:pPr>
          <w:r w:rsidRPr="00905297">
            <w:rPr>
              <w:rFonts w:eastAsia="Calibri"/>
              <w:sz w:val="20"/>
              <w:lang w:eastAsia="en-US"/>
            </w:rPr>
            <w:t>(наименование должности, фамилия, имя и отчество (при наличии), подпись лица, осуществляющего функции единоличного исполнительного органа (иного уполномоченного им лица) соискателя лицензии ПУРЦБ, соискателя лицензии АИФ, соискателя лицензии УК, соискателя лицензии СД, соискателя деятельности ИС – юридического лица</w:t>
          </w:r>
          <w:r w:rsidR="007B72FB" w:rsidRPr="00905297">
            <w:rPr>
              <w:rFonts w:eastAsia="Calibri"/>
              <w:sz w:val="20"/>
              <w:vertAlign w:val="superscript"/>
              <w:lang w:eastAsia="en-US"/>
            </w:rPr>
            <w:footnoteReference w:id="35"/>
          </w:r>
          <w:r w:rsidRPr="00905297">
            <w:rPr>
              <w:rFonts w:eastAsia="Calibri"/>
              <w:sz w:val="20"/>
              <w:lang w:eastAsia="en-US"/>
            </w:rPr>
            <w:t>; фамилия, имя и отчество (при наличии), подпись соискателя деятельности ИС – индивидуального предпринимателя)</w:t>
          </w:r>
        </w:p>
        <w:p w:rsidR="00C42872" w:rsidRPr="00905297" w:rsidRDefault="00C42872" w:rsidP="0074570F">
          <w:pPr>
            <w:spacing w:line="259" w:lineRule="auto"/>
            <w:ind w:left="8640" w:right="-1"/>
            <w:contextualSpacing/>
            <w:jc w:val="both"/>
            <w:rPr>
              <w:rFonts w:eastAsia="Calibri"/>
              <w:sz w:val="20"/>
              <w:lang w:eastAsia="en-US"/>
            </w:rPr>
          </w:pPr>
        </w:p>
        <w:p w:rsidR="002F2BD4" w:rsidRPr="00FB6B37" w:rsidRDefault="000C3E6E" w:rsidP="00FB6B37">
          <w:pPr>
            <w:spacing w:line="259" w:lineRule="auto"/>
            <w:contextualSpacing/>
            <w:rPr>
              <w:rFonts w:eastAsia="Calibri"/>
              <w:sz w:val="20"/>
              <w:lang w:eastAsia="en-US"/>
            </w:rPr>
          </w:pPr>
        </w:p>
      </w:sdtContent>
    </w:sdt>
    <w:sectPr w:rsidR="002F2BD4" w:rsidRPr="00FB6B37" w:rsidSect="007E4892">
      <w:headerReference w:type="even" r:id="rId13"/>
      <w:footerReference w:type="default" r:id="rId14"/>
      <w:pgSz w:w="11907" w:h="16840"/>
      <w:pgMar w:top="1134" w:right="851" w:bottom="1021" w:left="1701" w:header="284" w:footer="17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E6E" w:rsidRDefault="000C3E6E">
      <w:r>
        <w:separator/>
      </w:r>
    </w:p>
  </w:endnote>
  <w:endnote w:type="continuationSeparator" w:id="0">
    <w:p w:rsidR="000C3E6E" w:rsidRDefault="000C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494682"/>
      <w:docPartObj>
        <w:docPartGallery w:val="Page Numbers (Bottom of Page)"/>
        <w:docPartUnique/>
      </w:docPartObj>
    </w:sdtPr>
    <w:sdtEndPr/>
    <w:sdtContent>
      <w:p w:rsidR="0038492A" w:rsidRDefault="0038492A">
        <w:pPr>
          <w:pStyle w:val="af3"/>
          <w:jc w:val="right"/>
        </w:pPr>
        <w:r>
          <w:fldChar w:fldCharType="begin"/>
        </w:r>
        <w:r>
          <w:instrText>PAGE   \* MERGEFORMAT</w:instrText>
        </w:r>
        <w:r>
          <w:fldChar w:fldCharType="separate"/>
        </w:r>
        <w:r w:rsidR="00E561E4">
          <w:rPr>
            <w:noProof/>
          </w:rPr>
          <w:t>4</w:t>
        </w:r>
        <w:r>
          <w:fldChar w:fldCharType="end"/>
        </w:r>
      </w:p>
    </w:sdtContent>
  </w:sdt>
  <w:p w:rsidR="0038492A" w:rsidRDefault="0038492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E6E" w:rsidRDefault="000C3E6E">
      <w:r>
        <w:separator/>
      </w:r>
    </w:p>
  </w:footnote>
  <w:footnote w:type="continuationSeparator" w:id="0">
    <w:p w:rsidR="000C3E6E" w:rsidRDefault="000C3E6E">
      <w:r>
        <w:continuationSeparator/>
      </w:r>
    </w:p>
  </w:footnote>
  <w:footnote w:id="1">
    <w:p w:rsidR="0038492A" w:rsidRPr="00905297" w:rsidRDefault="0038492A" w:rsidP="00184CB9">
      <w:pPr>
        <w:pStyle w:val="af8"/>
        <w:contextualSpacing/>
        <w:jc w:val="both"/>
        <w:rPr>
          <w:rFonts w:ascii="Times New Roman" w:hAnsi="Times New Roman"/>
        </w:rPr>
      </w:pPr>
      <w:r w:rsidRPr="00C42872">
        <w:rPr>
          <w:rStyle w:val="afb"/>
          <w:rFonts w:ascii="Times New Roman" w:hAnsi="Times New Roman"/>
        </w:rPr>
        <w:t>1</w:t>
      </w:r>
      <w:r w:rsidRPr="00C42872">
        <w:rPr>
          <w:rFonts w:ascii="Times New Roman" w:hAnsi="Times New Roman"/>
        </w:rPr>
        <w:t xml:space="preserve"> Нужное выбрать.</w:t>
      </w:r>
    </w:p>
  </w:footnote>
  <w:footnote w:id="2">
    <w:p w:rsidR="00AE3727" w:rsidRPr="00905297" w:rsidRDefault="00AE3727" w:rsidP="00AE3727">
      <w:pPr>
        <w:pStyle w:val="af8"/>
        <w:contextualSpacing/>
        <w:jc w:val="both"/>
        <w:rPr>
          <w:rFonts w:ascii="Times New Roman" w:hAnsi="Times New Roman"/>
        </w:rPr>
      </w:pPr>
      <w:r>
        <w:rPr>
          <w:rStyle w:val="afb"/>
          <w:rFonts w:ascii="Times New Roman" w:hAnsi="Times New Roman"/>
        </w:rPr>
        <w:t>2</w:t>
      </w:r>
      <w:r w:rsidRPr="00C42872">
        <w:rPr>
          <w:rFonts w:ascii="Times New Roman" w:hAnsi="Times New Roman"/>
        </w:rPr>
        <w:t xml:space="preserve"> Нужное выбрать.</w:t>
      </w:r>
    </w:p>
  </w:footnote>
  <w:footnote w:id="3">
    <w:p w:rsidR="000C3C6C" w:rsidRPr="00905297" w:rsidRDefault="000C3C6C" w:rsidP="000C3C6C">
      <w:pPr>
        <w:pStyle w:val="af8"/>
        <w:contextualSpacing/>
        <w:jc w:val="both"/>
        <w:rPr>
          <w:rFonts w:ascii="Times New Roman" w:hAnsi="Times New Roman"/>
        </w:rPr>
      </w:pPr>
      <w:r>
        <w:rPr>
          <w:rStyle w:val="afb"/>
          <w:rFonts w:ascii="Times New Roman" w:hAnsi="Times New Roman"/>
        </w:rPr>
        <w:t>3</w:t>
      </w:r>
      <w:r w:rsidRPr="00C42872">
        <w:rPr>
          <w:rFonts w:ascii="Times New Roman" w:hAnsi="Times New Roman"/>
        </w:rPr>
        <w:t xml:space="preserve"> Нужное выбрать.</w:t>
      </w:r>
    </w:p>
  </w:footnote>
  <w:footnote w:id="4">
    <w:p w:rsidR="0038492A" w:rsidRPr="00905297" w:rsidRDefault="0038492A" w:rsidP="00C42872">
      <w:pPr>
        <w:pStyle w:val="af8"/>
        <w:contextualSpacing/>
        <w:jc w:val="both"/>
        <w:rPr>
          <w:rFonts w:ascii="Times New Roman" w:hAnsi="Times New Roman"/>
        </w:rPr>
      </w:pPr>
      <w:r w:rsidRPr="004720D7">
        <w:rPr>
          <w:rStyle w:val="afb"/>
          <w:rFonts w:ascii="Times New Roman" w:hAnsi="Times New Roman"/>
        </w:rPr>
        <w:footnoteRef/>
      </w:r>
      <w:r w:rsidRPr="004720D7">
        <w:rPr>
          <w:rFonts w:ascii="Times New Roman" w:hAnsi="Times New Roman"/>
        </w:rPr>
        <w:t xml:space="preserve"> </w:t>
      </w:r>
      <w:r w:rsidRPr="000958C0">
        <w:rPr>
          <w:rFonts w:ascii="Times New Roman" w:hAnsi="Times New Roman"/>
        </w:rPr>
        <w:t>Нужное выбрать.</w:t>
      </w:r>
    </w:p>
  </w:footnote>
  <w:footnote w:id="5">
    <w:p w:rsidR="00AE3727" w:rsidRPr="00905297" w:rsidRDefault="00AE3727" w:rsidP="00AE3727">
      <w:pPr>
        <w:pStyle w:val="af8"/>
        <w:contextualSpacing/>
        <w:jc w:val="both"/>
        <w:rPr>
          <w:rFonts w:ascii="Times New Roman" w:hAnsi="Times New Roman"/>
        </w:rPr>
      </w:pPr>
      <w:r w:rsidRPr="004720D7">
        <w:rPr>
          <w:rStyle w:val="afb"/>
          <w:rFonts w:ascii="Times New Roman" w:hAnsi="Times New Roman"/>
        </w:rPr>
        <w:footnoteRef/>
      </w:r>
      <w:r w:rsidRPr="004720D7">
        <w:rPr>
          <w:rFonts w:ascii="Times New Roman" w:hAnsi="Times New Roman"/>
        </w:rPr>
        <w:t xml:space="preserve"> </w:t>
      </w:r>
      <w:r w:rsidRPr="000958C0">
        <w:rPr>
          <w:rFonts w:ascii="Times New Roman" w:hAnsi="Times New Roman"/>
        </w:rPr>
        <w:t>Нужное выбрать.</w:t>
      </w:r>
    </w:p>
  </w:footnote>
  <w:footnote w:id="6">
    <w:p w:rsidR="0038492A" w:rsidRPr="00222018" w:rsidRDefault="0038492A" w:rsidP="00C42872">
      <w:pPr>
        <w:pStyle w:val="af8"/>
        <w:contextualSpacing/>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Заполняется соискателем лицензии АИФ, соискателем лицензии УК, соискателем лицензии СД, соискателем лицензии ПУРЦБ по каждому виду планируемой деятельности ПУРЦБ.</w:t>
      </w:r>
    </w:p>
  </w:footnote>
  <w:footnote w:id="7">
    <w:p w:rsidR="0038492A" w:rsidRPr="00905297" w:rsidRDefault="0038492A" w:rsidP="00C42872">
      <w:pPr>
        <w:pStyle w:val="HTML"/>
        <w:contextualSpacing/>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Заполняется соискателем лицензии ПУРЦБ, соискателем деятельности ИС – юридическим лицом, не являющимися кредитной организацией и (или) юридическим лицом, имеющим лицензию ПУРЦБ, соискателем лицензии АИФ, не принявшим решение о передаче управляющей компании функций единоличного исполнительного органа соискателя лицензии АИФ, соискателем лицензии УК, не являющимся страховой организацией или юридическим лицом, имеющим лицензию ПУРЦБ.</w:t>
      </w:r>
    </w:p>
  </w:footnote>
  <w:footnote w:id="8">
    <w:p w:rsidR="0038492A" w:rsidRPr="00905297" w:rsidRDefault="0038492A" w:rsidP="00C42872">
      <w:pPr>
        <w:pStyle w:val="HTML"/>
        <w:contextualSpacing/>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Заполняется соискателем лицензии АИФ, соискателем лицензии ПУРЦБ, соискателем деятельности ИС – юридическим лицом, не являющимися кредитной организацией и (или) юридическим лицом, имеющим лицензию ПУРЦБ, соискателем лицензии УК, не являющимся страховой организацией.</w:t>
      </w:r>
    </w:p>
  </w:footnote>
  <w:footnote w:id="9">
    <w:p w:rsidR="0038492A" w:rsidRPr="006935A3" w:rsidRDefault="0038492A" w:rsidP="00C42872">
      <w:pPr>
        <w:pStyle w:val="af8"/>
        <w:contextualSpacing/>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Заполняется соискателем лицензии ПУРЦБ, соискателем лицензии СД, соискателем деятельности ИС.</w:t>
      </w:r>
    </w:p>
  </w:footnote>
  <w:footnote w:id="10">
    <w:p w:rsidR="0038492A" w:rsidRPr="00905297" w:rsidRDefault="0038492A" w:rsidP="00184CB9">
      <w:pPr>
        <w:autoSpaceDE w:val="0"/>
        <w:autoSpaceDN w:val="0"/>
        <w:adjustRightInd w:val="0"/>
        <w:contextualSpacing/>
        <w:jc w:val="both"/>
        <w:rPr>
          <w:sz w:val="20"/>
        </w:rPr>
      </w:pPr>
      <w:r w:rsidRPr="00905297">
        <w:rPr>
          <w:rStyle w:val="afb"/>
          <w:sz w:val="20"/>
        </w:rPr>
        <w:footnoteRef/>
      </w:r>
      <w:r w:rsidRPr="00905297">
        <w:rPr>
          <w:sz w:val="20"/>
        </w:rPr>
        <w:t xml:space="preserve"> Заполняется соискателем лицензии ПУРЦБ, соискателем деятельности ИС – юридическим лицом, не являющимися кредитной организацией и (или) юридическим лицом, имеющим лицензию ПУРЦБ. </w:t>
      </w:r>
    </w:p>
  </w:footnote>
  <w:footnote w:id="11">
    <w:p w:rsidR="0038492A" w:rsidRPr="00905297" w:rsidRDefault="0038492A" w:rsidP="00184CB9">
      <w:pPr>
        <w:pStyle w:val="af8"/>
        <w:contextualSpacing/>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Заполняется соискателем лицензии ПУРЦБ, соискателем деятельности ИС – юридическим лицом, не являющимися кредитной организацией и (или) юридическим лицом, имеющим лицензию ПУРЦБ.</w:t>
      </w:r>
    </w:p>
  </w:footnote>
  <w:footnote w:id="12">
    <w:p w:rsidR="0038492A" w:rsidRPr="00905297" w:rsidRDefault="0038492A" w:rsidP="00184CB9">
      <w:pPr>
        <w:pStyle w:val="af8"/>
        <w:contextualSpacing/>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Заполняется соискателем лицензии ПУРЦБ, не являющимся кредитной организацией и (или) юридическим лицом, имеющим лицензию ПУРЦБ, соискателем лицензии УК, не являющимся страховой организацией.</w:t>
      </w:r>
    </w:p>
  </w:footnote>
  <w:footnote w:id="13">
    <w:p w:rsidR="0038492A" w:rsidRPr="00905297" w:rsidRDefault="0038492A" w:rsidP="00184CB9">
      <w:pPr>
        <w:pStyle w:val="af8"/>
        <w:contextualSpacing/>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Заполняется соискателем лицензии УК, не являющимся страховой организацией.</w:t>
      </w:r>
    </w:p>
  </w:footnote>
  <w:footnote w:id="14">
    <w:p w:rsidR="0038492A" w:rsidRPr="00905297" w:rsidRDefault="0038492A" w:rsidP="00184CB9">
      <w:pPr>
        <w:pStyle w:val="af8"/>
        <w:contextualSpacing/>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Заполняется соискателем лицензии ПУРЦБ.</w:t>
      </w:r>
    </w:p>
  </w:footnote>
  <w:footnote w:id="15">
    <w:p w:rsidR="0038492A" w:rsidRPr="00905297" w:rsidRDefault="0038492A" w:rsidP="00184CB9">
      <w:pPr>
        <w:pStyle w:val="af8"/>
        <w:contextualSpacing/>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Заполняется соискателем деятельности ИС – юридическим лицом.</w:t>
      </w:r>
    </w:p>
  </w:footnote>
  <w:footnote w:id="16">
    <w:p w:rsidR="0038492A" w:rsidRPr="00905297" w:rsidRDefault="0038492A" w:rsidP="00184CB9">
      <w:pPr>
        <w:pStyle w:val="af8"/>
        <w:contextualSpacing/>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Заполняется соискателем лицензии СД, планирующим совмещать деятельность СД с иными видами деятельности.</w:t>
      </w:r>
    </w:p>
  </w:footnote>
  <w:footnote w:id="17">
    <w:p w:rsidR="0038492A" w:rsidRPr="004C15FB" w:rsidRDefault="0038492A" w:rsidP="0060043B">
      <w:pPr>
        <w:pStyle w:val="af8"/>
        <w:jc w:val="both"/>
        <w:rPr>
          <w:rFonts w:ascii="Times New Roman" w:hAnsi="Times New Roman"/>
        </w:rPr>
      </w:pPr>
      <w:r w:rsidRPr="004C15FB">
        <w:rPr>
          <w:rStyle w:val="afb"/>
          <w:rFonts w:ascii="Times New Roman" w:hAnsi="Times New Roman"/>
        </w:rPr>
        <w:footnoteRef/>
      </w:r>
      <w:r w:rsidRPr="004C15FB">
        <w:rPr>
          <w:rFonts w:ascii="Times New Roman" w:hAnsi="Times New Roman"/>
        </w:rPr>
        <w:t xml:space="preserve"> </w:t>
      </w:r>
      <w:r w:rsidRPr="00905297">
        <w:rPr>
          <w:rFonts w:ascii="Times New Roman" w:hAnsi="Times New Roman"/>
        </w:rPr>
        <w:t>Заполняется соискателем лицензии УК, являющимся страховой организацией.</w:t>
      </w:r>
    </w:p>
  </w:footnote>
  <w:footnote w:id="18">
    <w:p w:rsidR="0038492A" w:rsidRPr="00905297" w:rsidRDefault="0038492A" w:rsidP="0060043B">
      <w:pPr>
        <w:pStyle w:val="af8"/>
        <w:contextualSpacing/>
        <w:jc w:val="both"/>
        <w:rPr>
          <w:rFonts w:ascii="Times New Roman" w:hAnsi="Times New Roman"/>
        </w:rPr>
      </w:pPr>
      <w:r w:rsidRPr="004C15FB">
        <w:rPr>
          <w:rStyle w:val="afb"/>
          <w:rFonts w:ascii="Times New Roman" w:hAnsi="Times New Roman"/>
        </w:rPr>
        <w:footnoteRef/>
      </w:r>
      <w:r w:rsidRPr="004C15FB">
        <w:rPr>
          <w:rFonts w:ascii="Times New Roman" w:hAnsi="Times New Roman"/>
        </w:rPr>
        <w:t xml:space="preserve"> </w:t>
      </w:r>
      <w:r w:rsidRPr="00905297">
        <w:rPr>
          <w:rFonts w:ascii="Times New Roman" w:hAnsi="Times New Roman"/>
        </w:rPr>
        <w:t>Заполняется соискателем деятельности ИС – индивидуальным предпринимателем.</w:t>
      </w:r>
    </w:p>
  </w:footnote>
  <w:footnote w:id="19">
    <w:p w:rsidR="0038492A" w:rsidRPr="004C15FB" w:rsidRDefault="0038492A" w:rsidP="0060043B">
      <w:pPr>
        <w:pStyle w:val="af8"/>
        <w:jc w:val="both"/>
        <w:rPr>
          <w:rFonts w:ascii="Times New Roman" w:hAnsi="Times New Roman"/>
        </w:rPr>
      </w:pPr>
      <w:r w:rsidRPr="004C15FB">
        <w:rPr>
          <w:rStyle w:val="afb"/>
          <w:rFonts w:ascii="Times New Roman" w:hAnsi="Times New Roman"/>
        </w:rPr>
        <w:footnoteRef/>
      </w:r>
      <w:r w:rsidRPr="004C15FB">
        <w:rPr>
          <w:rFonts w:ascii="Times New Roman" w:hAnsi="Times New Roman"/>
        </w:rPr>
        <w:t xml:space="preserve"> </w:t>
      </w:r>
      <w:r w:rsidRPr="00905297">
        <w:rPr>
          <w:rFonts w:ascii="Times New Roman" w:hAnsi="Times New Roman"/>
        </w:rPr>
        <w:t>Заполняется в случае представления заявления на бумажном носителе.</w:t>
      </w:r>
    </w:p>
  </w:footnote>
  <w:footnote w:id="20">
    <w:p w:rsidR="0038492A" w:rsidRPr="00905297" w:rsidRDefault="0038492A" w:rsidP="0052771B">
      <w:pPr>
        <w:pStyle w:val="af8"/>
        <w:jc w:val="both"/>
        <w:rPr>
          <w:rFonts w:ascii="Times New Roman" w:hAnsi="Times New Roman"/>
        </w:rPr>
      </w:pPr>
      <w:r w:rsidRPr="004C15FB">
        <w:rPr>
          <w:rStyle w:val="afb"/>
          <w:rFonts w:ascii="Times New Roman" w:hAnsi="Times New Roman"/>
        </w:rPr>
        <w:footnoteRef/>
      </w:r>
      <w:r w:rsidRPr="004C15FB">
        <w:rPr>
          <w:rFonts w:ascii="Times New Roman" w:hAnsi="Times New Roman"/>
        </w:rPr>
        <w:t xml:space="preserve"> </w:t>
      </w:r>
      <w:r w:rsidRPr="00905297">
        <w:rPr>
          <w:rFonts w:ascii="Times New Roman" w:hAnsi="Times New Roman"/>
        </w:rPr>
        <w:t>Заполняется соискателем – юридическим лицом.</w:t>
      </w:r>
    </w:p>
  </w:footnote>
  <w:footnote w:id="21">
    <w:p w:rsidR="0038492A" w:rsidRPr="00905297" w:rsidRDefault="0038492A" w:rsidP="0052771B">
      <w:pPr>
        <w:pStyle w:val="af8"/>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Заполняется соискателем лицензии ПУРЦБ, не являющимся кредитной организацией и (или) юридическим лицом, имеющим лицензию ПУРЦБ, соискателем деятельности ИС – юридическим лицом, не имеющим лицензию ПУРЦБ. </w:t>
      </w:r>
    </w:p>
  </w:footnote>
  <w:footnote w:id="22">
    <w:p w:rsidR="0038492A" w:rsidRPr="00905297" w:rsidRDefault="0038492A" w:rsidP="0052771B">
      <w:pPr>
        <w:pStyle w:val="af8"/>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Заполняется соискателем лицензии СД, не являющимся кредитной организацией.</w:t>
      </w:r>
    </w:p>
  </w:footnote>
  <w:footnote w:id="23">
    <w:p w:rsidR="0038492A" w:rsidRPr="00905297" w:rsidRDefault="0038492A" w:rsidP="0052771B">
      <w:pPr>
        <w:pStyle w:val="af8"/>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Заполняется соискателем лицензии УК, не являющимся страховой организацией.</w:t>
      </w:r>
    </w:p>
  </w:footnote>
  <w:footnote w:id="24">
    <w:p w:rsidR="0038492A" w:rsidRPr="00905297" w:rsidRDefault="0038492A" w:rsidP="0052771B">
      <w:pPr>
        <w:pStyle w:val="af8"/>
        <w:contextualSpacing/>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Заполняется соискателем лицензии УК, не являющимся страховой организацией.</w:t>
      </w:r>
    </w:p>
  </w:footnote>
  <w:footnote w:id="25">
    <w:p w:rsidR="0038492A" w:rsidRPr="00905297" w:rsidRDefault="0038492A" w:rsidP="0052771B">
      <w:pPr>
        <w:pStyle w:val="af8"/>
        <w:contextualSpacing/>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Нужное выбрать.</w:t>
      </w:r>
    </w:p>
  </w:footnote>
  <w:footnote w:id="26">
    <w:p w:rsidR="0038492A" w:rsidRPr="00905297" w:rsidRDefault="0038492A" w:rsidP="0052771B">
      <w:pPr>
        <w:autoSpaceDE w:val="0"/>
        <w:autoSpaceDN w:val="0"/>
        <w:adjustRightInd w:val="0"/>
        <w:contextualSpacing/>
        <w:jc w:val="both"/>
        <w:rPr>
          <w:sz w:val="20"/>
        </w:rPr>
      </w:pPr>
      <w:r w:rsidRPr="00905297">
        <w:rPr>
          <w:rStyle w:val="afb"/>
          <w:sz w:val="20"/>
        </w:rPr>
        <w:footnoteRef/>
      </w:r>
      <w:r w:rsidRPr="00905297">
        <w:rPr>
          <w:sz w:val="20"/>
        </w:rPr>
        <w:t xml:space="preserve"> Заполняется соискателем лицензии АИФ, принявшим решение о передаче управляющей компании полномочий единоличного исполнительного органа соискателя лицензии АИФ.</w:t>
      </w:r>
    </w:p>
  </w:footnote>
  <w:footnote w:id="27">
    <w:p w:rsidR="0038492A" w:rsidRPr="00905297" w:rsidRDefault="0038492A" w:rsidP="00184CB9">
      <w:pPr>
        <w:pStyle w:val="af8"/>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Заполняется соискателем лицензии АИФ.</w:t>
      </w:r>
    </w:p>
  </w:footnote>
  <w:footnote w:id="28">
    <w:p w:rsidR="0038492A" w:rsidRPr="00905297" w:rsidRDefault="0038492A" w:rsidP="00184CB9">
      <w:pPr>
        <w:pStyle w:val="af8"/>
        <w:contextualSpacing/>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Заполняется соискателем лицензии ПУРЦБ, соискателем лицензии СД.</w:t>
      </w:r>
    </w:p>
  </w:footnote>
  <w:footnote w:id="29">
    <w:p w:rsidR="0038492A" w:rsidRPr="00905297" w:rsidRDefault="0038492A" w:rsidP="00184CB9">
      <w:pPr>
        <w:pStyle w:val="af8"/>
        <w:contextualSpacing/>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Заполняется соискателем лицензии СД, соискателем лицензии УК.</w:t>
      </w:r>
    </w:p>
  </w:footnote>
  <w:footnote w:id="30">
    <w:p w:rsidR="0038492A" w:rsidRPr="00905297" w:rsidRDefault="0038492A" w:rsidP="00184CB9">
      <w:pPr>
        <w:pStyle w:val="af8"/>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Нужное выбрать.</w:t>
      </w:r>
    </w:p>
  </w:footnote>
  <w:footnote w:id="31">
    <w:p w:rsidR="0038492A" w:rsidRPr="00905297" w:rsidRDefault="0038492A" w:rsidP="00184CB9">
      <w:pPr>
        <w:pStyle w:val="af8"/>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Нужное выбрать.</w:t>
      </w:r>
    </w:p>
  </w:footnote>
  <w:footnote w:id="32">
    <w:p w:rsidR="0038492A" w:rsidRPr="00905297" w:rsidRDefault="0038492A" w:rsidP="00C42872">
      <w:pPr>
        <w:autoSpaceDE w:val="0"/>
        <w:autoSpaceDN w:val="0"/>
        <w:adjustRightInd w:val="0"/>
        <w:contextualSpacing/>
        <w:jc w:val="both"/>
        <w:rPr>
          <w:sz w:val="20"/>
        </w:rPr>
      </w:pPr>
      <w:r w:rsidRPr="00905297">
        <w:rPr>
          <w:rStyle w:val="afb"/>
          <w:sz w:val="20"/>
        </w:rPr>
        <w:footnoteRef/>
      </w:r>
      <w:r w:rsidRPr="00905297">
        <w:rPr>
          <w:sz w:val="20"/>
        </w:rPr>
        <w:t xml:space="preserve"> Заполняется в случае, если документы ранее представлялись в Банк России и сведения, содержащиеся в них, не изменились.</w:t>
      </w:r>
    </w:p>
  </w:footnote>
  <w:footnote w:id="33">
    <w:p w:rsidR="0038492A" w:rsidRPr="00905297" w:rsidRDefault="0038492A" w:rsidP="00184CB9">
      <w:pPr>
        <w:pStyle w:val="af8"/>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Нужное выбрать.</w:t>
      </w:r>
    </w:p>
  </w:footnote>
  <w:footnote w:id="34">
    <w:p w:rsidR="0038492A" w:rsidRPr="00184CB9" w:rsidRDefault="0038492A" w:rsidP="00C42872">
      <w:pPr>
        <w:pStyle w:val="af8"/>
        <w:contextualSpacing/>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Заполняется в случае представления в Банк России </w:t>
      </w:r>
      <w:r w:rsidR="007B72FB">
        <w:rPr>
          <w:rFonts w:ascii="Times New Roman" w:hAnsi="Times New Roman"/>
        </w:rPr>
        <w:t>документов на бумажном носителе</w:t>
      </w:r>
      <w:r w:rsidR="00835214">
        <w:rPr>
          <w:rFonts w:ascii="Times New Roman" w:hAnsi="Times New Roman"/>
        </w:rPr>
        <w:t>.</w:t>
      </w:r>
    </w:p>
  </w:footnote>
  <w:footnote w:id="35">
    <w:p w:rsidR="007B72FB" w:rsidRPr="00905297" w:rsidRDefault="007B72FB" w:rsidP="007B72FB">
      <w:pPr>
        <w:pStyle w:val="af8"/>
        <w:jc w:val="both"/>
        <w:rPr>
          <w:rFonts w:ascii="Times New Roman" w:hAnsi="Times New Roman"/>
        </w:rPr>
      </w:pPr>
      <w:r w:rsidRPr="00905297">
        <w:rPr>
          <w:rStyle w:val="afb"/>
          <w:rFonts w:ascii="Times New Roman" w:hAnsi="Times New Roman"/>
        </w:rPr>
        <w:footnoteRef/>
      </w:r>
      <w:r w:rsidRPr="00905297">
        <w:rPr>
          <w:rFonts w:ascii="Times New Roman" w:hAnsi="Times New Roman"/>
        </w:rPr>
        <w:t xml:space="preserve"> Нужное выбрать.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92A" w:rsidRDefault="0038492A">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38492A" w:rsidRDefault="0038492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3C7"/>
    <w:multiLevelType w:val="singleLevel"/>
    <w:tmpl w:val="C7E64978"/>
    <w:lvl w:ilvl="0">
      <w:start w:val="1"/>
      <w:numFmt w:val="bullet"/>
      <w:pStyle w:val="a"/>
      <w:lvlText w:val=""/>
      <w:lvlJc w:val="left"/>
      <w:pPr>
        <w:tabs>
          <w:tab w:val="num" w:pos="1134"/>
        </w:tabs>
        <w:ind w:left="1134" w:hanging="414"/>
      </w:pPr>
      <w:rPr>
        <w:rFonts w:ascii="Symbol" w:hAnsi="Symbol" w:hint="default"/>
      </w:rPr>
    </w:lvl>
  </w:abstractNum>
  <w:abstractNum w:abstractNumId="1" w15:restartNumberingAfterBreak="0">
    <w:nsid w:val="061D397B"/>
    <w:multiLevelType w:val="multilevel"/>
    <w:tmpl w:val="5A4A3076"/>
    <w:lvl w:ilvl="0">
      <w:start w:val="1"/>
      <w:numFmt w:val="decimal"/>
      <w:lvlText w:val="%1."/>
      <w:lvlJc w:val="left"/>
      <w:pPr>
        <w:ind w:left="900" w:hanging="360"/>
      </w:pPr>
    </w:lvl>
    <w:lvl w:ilvl="1">
      <w:start w:val="1"/>
      <w:numFmt w:val="decimal"/>
      <w:isLgl/>
      <w:lvlText w:val="%1.%2."/>
      <w:lvlJc w:val="left"/>
      <w:pPr>
        <w:ind w:left="1572" w:hanging="720"/>
      </w:pPr>
      <w:rPr>
        <w:rFonts w:ascii="Times New Roman" w:hAnsi="Times New Roman" w:cs="Times New Roman" w:hint="default"/>
      </w:rPr>
    </w:lvl>
    <w:lvl w:ilvl="2">
      <w:start w:val="1"/>
      <w:numFmt w:val="decimal"/>
      <w:isLgl/>
      <w:lvlText w:val="%1.%2.%3."/>
      <w:lvlJc w:val="left"/>
      <w:pPr>
        <w:ind w:left="2706" w:hanging="720"/>
      </w:pPr>
    </w:lvl>
    <w:lvl w:ilvl="3">
      <w:start w:val="1"/>
      <w:numFmt w:val="decimal"/>
      <w:isLgl/>
      <w:lvlText w:val="%1.%2.%3.%4."/>
      <w:lvlJc w:val="left"/>
      <w:pPr>
        <w:ind w:left="1710" w:hanging="1080"/>
      </w:pPr>
    </w:lvl>
    <w:lvl w:ilvl="4">
      <w:start w:val="1"/>
      <w:numFmt w:val="decimal"/>
      <w:isLgl/>
      <w:lvlText w:val="%1.%2.%3.%4.%5."/>
      <w:lvlJc w:val="left"/>
      <w:pPr>
        <w:ind w:left="1740" w:hanging="1080"/>
      </w:pPr>
    </w:lvl>
    <w:lvl w:ilvl="5">
      <w:start w:val="1"/>
      <w:numFmt w:val="decimal"/>
      <w:isLgl/>
      <w:lvlText w:val="%1.%2.%3.%4.%5.%6."/>
      <w:lvlJc w:val="left"/>
      <w:pPr>
        <w:ind w:left="2130" w:hanging="1440"/>
      </w:pPr>
    </w:lvl>
    <w:lvl w:ilvl="6">
      <w:start w:val="1"/>
      <w:numFmt w:val="decimal"/>
      <w:isLgl/>
      <w:lvlText w:val="%1.%2.%3.%4.%5.%6.%7."/>
      <w:lvlJc w:val="left"/>
      <w:pPr>
        <w:ind w:left="2520" w:hanging="1800"/>
      </w:pPr>
    </w:lvl>
    <w:lvl w:ilvl="7">
      <w:start w:val="1"/>
      <w:numFmt w:val="decimal"/>
      <w:isLgl/>
      <w:lvlText w:val="%1.%2.%3.%4.%5.%6.%7.%8."/>
      <w:lvlJc w:val="left"/>
      <w:pPr>
        <w:ind w:left="2550" w:hanging="1800"/>
      </w:pPr>
    </w:lvl>
    <w:lvl w:ilvl="8">
      <w:start w:val="1"/>
      <w:numFmt w:val="decimal"/>
      <w:isLgl/>
      <w:lvlText w:val="%1.%2.%3.%4.%5.%6.%7.%8.%9."/>
      <w:lvlJc w:val="left"/>
      <w:pPr>
        <w:ind w:left="2940" w:hanging="2160"/>
      </w:pPr>
    </w:lvl>
  </w:abstractNum>
  <w:abstractNum w:abstractNumId="2" w15:restartNumberingAfterBreak="0">
    <w:nsid w:val="241F607D"/>
    <w:multiLevelType w:val="multilevel"/>
    <w:tmpl w:val="CF708DCE"/>
    <w:lvl w:ilvl="0">
      <w:start w:val="1"/>
      <w:numFmt w:val="decimal"/>
      <w:lvlText w:val="%1."/>
      <w:lvlJc w:val="left"/>
      <w:pPr>
        <w:ind w:left="900" w:hanging="360"/>
      </w:pPr>
    </w:lvl>
    <w:lvl w:ilvl="1">
      <w:start w:val="1"/>
      <w:numFmt w:val="decimal"/>
      <w:isLgl/>
      <w:lvlText w:val="%1.%2."/>
      <w:lvlJc w:val="left"/>
      <w:pPr>
        <w:ind w:left="2138" w:hanging="720"/>
      </w:pPr>
      <w:rPr>
        <w:rFonts w:ascii="Times New Roman" w:hAnsi="Times New Roman" w:cs="Times New Roman" w:hint="default"/>
      </w:rPr>
    </w:lvl>
    <w:lvl w:ilvl="2">
      <w:start w:val="1"/>
      <w:numFmt w:val="decimal"/>
      <w:isLgl/>
      <w:lvlText w:val="%1.%2.%3."/>
      <w:lvlJc w:val="left"/>
      <w:pPr>
        <w:ind w:left="1713" w:hanging="720"/>
      </w:pPr>
      <w:rPr>
        <w:rFonts w:ascii="Times New Roman" w:hAnsi="Times New Roman" w:cs="Times New Roman" w:hint="default"/>
        <w:sz w:val="28"/>
        <w:szCs w:val="28"/>
      </w:rPr>
    </w:lvl>
    <w:lvl w:ilvl="3">
      <w:start w:val="1"/>
      <w:numFmt w:val="decimal"/>
      <w:isLgl/>
      <w:lvlText w:val="%1.%2.%3.%4."/>
      <w:lvlJc w:val="left"/>
      <w:pPr>
        <w:ind w:left="1710" w:hanging="1080"/>
      </w:pPr>
    </w:lvl>
    <w:lvl w:ilvl="4">
      <w:start w:val="1"/>
      <w:numFmt w:val="decimal"/>
      <w:isLgl/>
      <w:lvlText w:val="%1.%2.%3.%4.%5."/>
      <w:lvlJc w:val="left"/>
      <w:pPr>
        <w:ind w:left="1740" w:hanging="1080"/>
      </w:pPr>
    </w:lvl>
    <w:lvl w:ilvl="5">
      <w:start w:val="1"/>
      <w:numFmt w:val="decimal"/>
      <w:isLgl/>
      <w:lvlText w:val="%1.%2.%3.%4.%5.%6."/>
      <w:lvlJc w:val="left"/>
      <w:pPr>
        <w:ind w:left="2130" w:hanging="1440"/>
      </w:pPr>
    </w:lvl>
    <w:lvl w:ilvl="6">
      <w:start w:val="1"/>
      <w:numFmt w:val="decimal"/>
      <w:isLgl/>
      <w:lvlText w:val="%1.%2.%3.%4.%5.%6.%7."/>
      <w:lvlJc w:val="left"/>
      <w:pPr>
        <w:ind w:left="2520" w:hanging="1800"/>
      </w:pPr>
    </w:lvl>
    <w:lvl w:ilvl="7">
      <w:start w:val="1"/>
      <w:numFmt w:val="decimal"/>
      <w:isLgl/>
      <w:lvlText w:val="%1.%2.%3.%4.%5.%6.%7.%8."/>
      <w:lvlJc w:val="left"/>
      <w:pPr>
        <w:ind w:left="2550" w:hanging="1800"/>
      </w:pPr>
    </w:lvl>
    <w:lvl w:ilvl="8">
      <w:start w:val="1"/>
      <w:numFmt w:val="decimal"/>
      <w:isLgl/>
      <w:lvlText w:val="%1.%2.%3.%4.%5.%6.%7.%8.%9."/>
      <w:lvlJc w:val="left"/>
      <w:pPr>
        <w:ind w:left="2940" w:hanging="2160"/>
      </w:pPr>
    </w:lvl>
  </w:abstractNum>
  <w:abstractNum w:abstractNumId="3" w15:restartNumberingAfterBreak="0">
    <w:nsid w:val="2C0E4731"/>
    <w:multiLevelType w:val="multilevel"/>
    <w:tmpl w:val="4FAAB4D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33D1225D"/>
    <w:multiLevelType w:val="multilevel"/>
    <w:tmpl w:val="5A4A3076"/>
    <w:lvl w:ilvl="0">
      <w:start w:val="1"/>
      <w:numFmt w:val="decimal"/>
      <w:lvlText w:val="%1."/>
      <w:lvlJc w:val="left"/>
      <w:pPr>
        <w:ind w:left="900" w:hanging="360"/>
      </w:pPr>
    </w:lvl>
    <w:lvl w:ilvl="1">
      <w:start w:val="1"/>
      <w:numFmt w:val="decimal"/>
      <w:isLgl/>
      <w:lvlText w:val="%1.%2."/>
      <w:lvlJc w:val="left"/>
      <w:pPr>
        <w:ind w:left="1572" w:hanging="720"/>
      </w:pPr>
      <w:rPr>
        <w:rFonts w:ascii="Times New Roman" w:hAnsi="Times New Roman" w:cs="Times New Roman" w:hint="default"/>
      </w:rPr>
    </w:lvl>
    <w:lvl w:ilvl="2">
      <w:start w:val="1"/>
      <w:numFmt w:val="decimal"/>
      <w:isLgl/>
      <w:lvlText w:val="%1.%2.%3."/>
      <w:lvlJc w:val="left"/>
      <w:pPr>
        <w:ind w:left="2706" w:hanging="720"/>
      </w:pPr>
    </w:lvl>
    <w:lvl w:ilvl="3">
      <w:start w:val="1"/>
      <w:numFmt w:val="decimal"/>
      <w:isLgl/>
      <w:lvlText w:val="%1.%2.%3.%4."/>
      <w:lvlJc w:val="left"/>
      <w:pPr>
        <w:ind w:left="1710" w:hanging="1080"/>
      </w:pPr>
    </w:lvl>
    <w:lvl w:ilvl="4">
      <w:start w:val="1"/>
      <w:numFmt w:val="decimal"/>
      <w:isLgl/>
      <w:lvlText w:val="%1.%2.%3.%4.%5."/>
      <w:lvlJc w:val="left"/>
      <w:pPr>
        <w:ind w:left="1740" w:hanging="1080"/>
      </w:pPr>
    </w:lvl>
    <w:lvl w:ilvl="5">
      <w:start w:val="1"/>
      <w:numFmt w:val="decimal"/>
      <w:isLgl/>
      <w:lvlText w:val="%1.%2.%3.%4.%5.%6."/>
      <w:lvlJc w:val="left"/>
      <w:pPr>
        <w:ind w:left="2130" w:hanging="1440"/>
      </w:pPr>
    </w:lvl>
    <w:lvl w:ilvl="6">
      <w:start w:val="1"/>
      <w:numFmt w:val="decimal"/>
      <w:isLgl/>
      <w:lvlText w:val="%1.%2.%3.%4.%5.%6.%7."/>
      <w:lvlJc w:val="left"/>
      <w:pPr>
        <w:ind w:left="2520" w:hanging="1800"/>
      </w:pPr>
    </w:lvl>
    <w:lvl w:ilvl="7">
      <w:start w:val="1"/>
      <w:numFmt w:val="decimal"/>
      <w:isLgl/>
      <w:lvlText w:val="%1.%2.%3.%4.%5.%6.%7.%8."/>
      <w:lvlJc w:val="left"/>
      <w:pPr>
        <w:ind w:left="2550" w:hanging="1800"/>
      </w:pPr>
    </w:lvl>
    <w:lvl w:ilvl="8">
      <w:start w:val="1"/>
      <w:numFmt w:val="decimal"/>
      <w:isLgl/>
      <w:lvlText w:val="%1.%2.%3.%4.%5.%6.%7.%8.%9."/>
      <w:lvlJc w:val="left"/>
      <w:pPr>
        <w:ind w:left="2940" w:hanging="2160"/>
      </w:pPr>
    </w:lvl>
  </w:abstractNum>
  <w:abstractNum w:abstractNumId="5" w15:restartNumberingAfterBreak="0">
    <w:nsid w:val="3A4C22E0"/>
    <w:multiLevelType w:val="singleLevel"/>
    <w:tmpl w:val="D0DC2EF0"/>
    <w:lvl w:ilvl="0">
      <w:start w:val="1"/>
      <w:numFmt w:val="decimal"/>
      <w:lvlText w:val="%1."/>
      <w:lvlJc w:val="left"/>
      <w:pPr>
        <w:tabs>
          <w:tab w:val="num" w:pos="1134"/>
        </w:tabs>
        <w:ind w:left="1134" w:hanging="414"/>
      </w:pPr>
    </w:lvl>
  </w:abstractNum>
  <w:abstractNum w:abstractNumId="6" w15:restartNumberingAfterBreak="0">
    <w:nsid w:val="51ED2BA2"/>
    <w:multiLevelType w:val="singleLevel"/>
    <w:tmpl w:val="2BCA3D7E"/>
    <w:lvl w:ilvl="0">
      <w:start w:val="1"/>
      <w:numFmt w:val="bullet"/>
      <w:pStyle w:val="a0"/>
      <w:lvlText w:val="-"/>
      <w:lvlJc w:val="left"/>
      <w:pPr>
        <w:tabs>
          <w:tab w:val="num" w:pos="1134"/>
        </w:tabs>
        <w:ind w:left="1134" w:hanging="414"/>
      </w:pPr>
      <w:rPr>
        <w:rFonts w:ascii="Times New Roman" w:hAnsi="Times New Roman" w:hint="default"/>
      </w:rPr>
    </w:lvl>
  </w:abstractNum>
  <w:abstractNum w:abstractNumId="7" w15:restartNumberingAfterBreak="0">
    <w:nsid w:val="53535374"/>
    <w:multiLevelType w:val="hybridMultilevel"/>
    <w:tmpl w:val="0ED68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463930"/>
    <w:multiLevelType w:val="hybridMultilevel"/>
    <w:tmpl w:val="71AC5F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81F6529"/>
    <w:multiLevelType w:val="multilevel"/>
    <w:tmpl w:val="7CAEA640"/>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3157C0"/>
    <w:multiLevelType w:val="multilevel"/>
    <w:tmpl w:val="5A4A3076"/>
    <w:lvl w:ilvl="0">
      <w:start w:val="1"/>
      <w:numFmt w:val="decimal"/>
      <w:lvlText w:val="%1."/>
      <w:lvlJc w:val="left"/>
      <w:pPr>
        <w:ind w:left="900" w:hanging="360"/>
      </w:pPr>
    </w:lvl>
    <w:lvl w:ilvl="1">
      <w:start w:val="1"/>
      <w:numFmt w:val="decimal"/>
      <w:isLgl/>
      <w:lvlText w:val="%1.%2."/>
      <w:lvlJc w:val="left"/>
      <w:pPr>
        <w:ind w:left="1572" w:hanging="720"/>
      </w:pPr>
      <w:rPr>
        <w:rFonts w:ascii="Times New Roman" w:hAnsi="Times New Roman" w:cs="Times New Roman" w:hint="default"/>
      </w:rPr>
    </w:lvl>
    <w:lvl w:ilvl="2">
      <w:start w:val="1"/>
      <w:numFmt w:val="decimal"/>
      <w:isLgl/>
      <w:lvlText w:val="%1.%2.%3."/>
      <w:lvlJc w:val="left"/>
      <w:pPr>
        <w:ind w:left="2706" w:hanging="720"/>
      </w:pPr>
    </w:lvl>
    <w:lvl w:ilvl="3">
      <w:start w:val="1"/>
      <w:numFmt w:val="decimal"/>
      <w:isLgl/>
      <w:lvlText w:val="%1.%2.%3.%4."/>
      <w:lvlJc w:val="left"/>
      <w:pPr>
        <w:ind w:left="1710" w:hanging="1080"/>
      </w:pPr>
    </w:lvl>
    <w:lvl w:ilvl="4">
      <w:start w:val="1"/>
      <w:numFmt w:val="decimal"/>
      <w:isLgl/>
      <w:lvlText w:val="%1.%2.%3.%4.%5."/>
      <w:lvlJc w:val="left"/>
      <w:pPr>
        <w:ind w:left="1740" w:hanging="1080"/>
      </w:pPr>
    </w:lvl>
    <w:lvl w:ilvl="5">
      <w:start w:val="1"/>
      <w:numFmt w:val="decimal"/>
      <w:isLgl/>
      <w:lvlText w:val="%1.%2.%3.%4.%5.%6."/>
      <w:lvlJc w:val="left"/>
      <w:pPr>
        <w:ind w:left="2130" w:hanging="1440"/>
      </w:pPr>
    </w:lvl>
    <w:lvl w:ilvl="6">
      <w:start w:val="1"/>
      <w:numFmt w:val="decimal"/>
      <w:isLgl/>
      <w:lvlText w:val="%1.%2.%3.%4.%5.%6.%7."/>
      <w:lvlJc w:val="left"/>
      <w:pPr>
        <w:ind w:left="2520" w:hanging="1800"/>
      </w:pPr>
    </w:lvl>
    <w:lvl w:ilvl="7">
      <w:start w:val="1"/>
      <w:numFmt w:val="decimal"/>
      <w:isLgl/>
      <w:lvlText w:val="%1.%2.%3.%4.%5.%6.%7.%8."/>
      <w:lvlJc w:val="left"/>
      <w:pPr>
        <w:ind w:left="2550" w:hanging="1800"/>
      </w:pPr>
    </w:lvl>
    <w:lvl w:ilvl="8">
      <w:start w:val="1"/>
      <w:numFmt w:val="decimal"/>
      <w:isLgl/>
      <w:lvlText w:val="%1.%2.%3.%4.%5.%6.%7.%8.%9."/>
      <w:lvlJc w:val="left"/>
      <w:pPr>
        <w:ind w:left="2940" w:hanging="2160"/>
      </w:pPr>
    </w:lvl>
  </w:abstractNum>
  <w:abstractNum w:abstractNumId="11" w15:restartNumberingAfterBreak="0">
    <w:nsid w:val="654C6459"/>
    <w:multiLevelType w:val="multilevel"/>
    <w:tmpl w:val="AC78EC90"/>
    <w:lvl w:ilvl="0">
      <w:start w:val="1"/>
      <w:numFmt w:val="decimal"/>
      <w:lvlText w:val="%1."/>
      <w:lvlJc w:val="left"/>
      <w:pPr>
        <w:ind w:left="450" w:hanging="450"/>
      </w:pPr>
      <w:rPr>
        <w:rFonts w:hint="default"/>
      </w:rPr>
    </w:lvl>
    <w:lvl w:ilvl="1">
      <w:start w:val="6"/>
      <w:numFmt w:val="decimal"/>
      <w:lvlText w:val="%1.%2."/>
      <w:lvlJc w:val="left"/>
      <w:pPr>
        <w:ind w:left="1572"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12" w15:restartNumberingAfterBreak="0">
    <w:nsid w:val="7F1E020A"/>
    <w:multiLevelType w:val="singleLevel"/>
    <w:tmpl w:val="CEB48FD2"/>
    <w:lvl w:ilvl="0">
      <w:start w:val="1"/>
      <w:numFmt w:val="decimal"/>
      <w:pStyle w:val="a1"/>
      <w:lvlText w:val="%1."/>
      <w:lvlJc w:val="left"/>
      <w:pPr>
        <w:tabs>
          <w:tab w:val="num" w:pos="1134"/>
        </w:tabs>
        <w:ind w:left="1134" w:hanging="414"/>
      </w:pPr>
    </w:lvl>
  </w:abstractNum>
  <w:num w:numId="1">
    <w:abstractNumId w:val="6"/>
  </w:num>
  <w:num w:numId="2">
    <w:abstractNumId w:val="0"/>
  </w:num>
  <w:num w:numId="3">
    <w:abstractNumId w:val="12"/>
  </w:num>
  <w:num w:numId="4">
    <w:abstractNumId w:val="5"/>
  </w:num>
  <w:num w:numId="5">
    <w:abstractNumId w:val="12"/>
  </w:num>
  <w:num w:numId="6">
    <w:abstractNumId w:val="12"/>
  </w:num>
  <w:num w:numId="7">
    <w:abstractNumId w:val="3"/>
  </w:num>
  <w:num w:numId="8">
    <w:abstractNumId w:val="2"/>
  </w:num>
  <w:num w:numId="9">
    <w:abstractNumId w:val="11"/>
  </w:num>
  <w:num w:numId="10">
    <w:abstractNumId w:val="1"/>
  </w:num>
  <w:num w:numId="11">
    <w:abstractNumId w:val="10"/>
  </w:num>
  <w:num w:numId="12">
    <w:abstractNumId w:val="4"/>
  </w:num>
  <w:num w:numId="13">
    <w:abstractNumId w:val="8"/>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28"/>
    <w:rsid w:val="0000268A"/>
    <w:rsid w:val="00003B77"/>
    <w:rsid w:val="000062A2"/>
    <w:rsid w:val="00007A70"/>
    <w:rsid w:val="00014451"/>
    <w:rsid w:val="00016005"/>
    <w:rsid w:val="00024583"/>
    <w:rsid w:val="00024CFA"/>
    <w:rsid w:val="000318EB"/>
    <w:rsid w:val="00034A5D"/>
    <w:rsid w:val="00035A33"/>
    <w:rsid w:val="0003631D"/>
    <w:rsid w:val="00036D44"/>
    <w:rsid w:val="00037CBC"/>
    <w:rsid w:val="0004429C"/>
    <w:rsid w:val="00064575"/>
    <w:rsid w:val="00075DA8"/>
    <w:rsid w:val="0007605E"/>
    <w:rsid w:val="000840A7"/>
    <w:rsid w:val="000950F8"/>
    <w:rsid w:val="000957DB"/>
    <w:rsid w:val="000958C0"/>
    <w:rsid w:val="00096447"/>
    <w:rsid w:val="000A5D9B"/>
    <w:rsid w:val="000B2BDC"/>
    <w:rsid w:val="000B41D9"/>
    <w:rsid w:val="000B57BE"/>
    <w:rsid w:val="000C3C6C"/>
    <w:rsid w:val="000C3E6E"/>
    <w:rsid w:val="000C5A70"/>
    <w:rsid w:val="000E2BD6"/>
    <w:rsid w:val="000F3B74"/>
    <w:rsid w:val="0010124B"/>
    <w:rsid w:val="0010510E"/>
    <w:rsid w:val="00114939"/>
    <w:rsid w:val="00120400"/>
    <w:rsid w:val="001208AD"/>
    <w:rsid w:val="00124AE8"/>
    <w:rsid w:val="0014436F"/>
    <w:rsid w:val="0014582D"/>
    <w:rsid w:val="00150B11"/>
    <w:rsid w:val="001524C0"/>
    <w:rsid w:val="001524FD"/>
    <w:rsid w:val="00165463"/>
    <w:rsid w:val="00170BA1"/>
    <w:rsid w:val="00176F0B"/>
    <w:rsid w:val="00180695"/>
    <w:rsid w:val="00181DAF"/>
    <w:rsid w:val="00184CB9"/>
    <w:rsid w:val="001914E2"/>
    <w:rsid w:val="001A30A3"/>
    <w:rsid w:val="001A3884"/>
    <w:rsid w:val="001A5756"/>
    <w:rsid w:val="001B0F14"/>
    <w:rsid w:val="001B17D3"/>
    <w:rsid w:val="001B4E1F"/>
    <w:rsid w:val="001B73FA"/>
    <w:rsid w:val="001C026A"/>
    <w:rsid w:val="001C1528"/>
    <w:rsid w:val="001C6669"/>
    <w:rsid w:val="001C770D"/>
    <w:rsid w:val="001C7AFA"/>
    <w:rsid w:val="001D3E9B"/>
    <w:rsid w:val="001E225D"/>
    <w:rsid w:val="00201F4C"/>
    <w:rsid w:val="00206E42"/>
    <w:rsid w:val="002134B5"/>
    <w:rsid w:val="00213620"/>
    <w:rsid w:val="002145C4"/>
    <w:rsid w:val="00222018"/>
    <w:rsid w:val="00222591"/>
    <w:rsid w:val="002249CA"/>
    <w:rsid w:val="00230DEA"/>
    <w:rsid w:val="00236060"/>
    <w:rsid w:val="0024240E"/>
    <w:rsid w:val="002424D3"/>
    <w:rsid w:val="002470E0"/>
    <w:rsid w:val="00247E07"/>
    <w:rsid w:val="00256981"/>
    <w:rsid w:val="002655B5"/>
    <w:rsid w:val="00266021"/>
    <w:rsid w:val="002672D2"/>
    <w:rsid w:val="00273530"/>
    <w:rsid w:val="00273561"/>
    <w:rsid w:val="00280760"/>
    <w:rsid w:val="002A5EFB"/>
    <w:rsid w:val="002B75D4"/>
    <w:rsid w:val="002C0A96"/>
    <w:rsid w:val="002C531C"/>
    <w:rsid w:val="002C5A61"/>
    <w:rsid w:val="002C6B74"/>
    <w:rsid w:val="002D0DBC"/>
    <w:rsid w:val="002D7E32"/>
    <w:rsid w:val="002E32E0"/>
    <w:rsid w:val="002E4F8D"/>
    <w:rsid w:val="002F2BD4"/>
    <w:rsid w:val="002F7991"/>
    <w:rsid w:val="002F79C2"/>
    <w:rsid w:val="00301C83"/>
    <w:rsid w:val="00303E64"/>
    <w:rsid w:val="0030419E"/>
    <w:rsid w:val="00304C53"/>
    <w:rsid w:val="00313038"/>
    <w:rsid w:val="003210C8"/>
    <w:rsid w:val="00322833"/>
    <w:rsid w:val="00332B14"/>
    <w:rsid w:val="00341F01"/>
    <w:rsid w:val="0034347B"/>
    <w:rsid w:val="00343A89"/>
    <w:rsid w:val="00351AD1"/>
    <w:rsid w:val="00353906"/>
    <w:rsid w:val="00356587"/>
    <w:rsid w:val="003576E1"/>
    <w:rsid w:val="0038492A"/>
    <w:rsid w:val="0039141D"/>
    <w:rsid w:val="00394413"/>
    <w:rsid w:val="003A3BB7"/>
    <w:rsid w:val="003B03FD"/>
    <w:rsid w:val="003B6F59"/>
    <w:rsid w:val="003B78F8"/>
    <w:rsid w:val="003C0151"/>
    <w:rsid w:val="003C3D24"/>
    <w:rsid w:val="003D41D7"/>
    <w:rsid w:val="003D424E"/>
    <w:rsid w:val="003D6876"/>
    <w:rsid w:val="003D79DD"/>
    <w:rsid w:val="003D79DF"/>
    <w:rsid w:val="003F29D3"/>
    <w:rsid w:val="00417539"/>
    <w:rsid w:val="00420D1D"/>
    <w:rsid w:val="00420FF9"/>
    <w:rsid w:val="004263D5"/>
    <w:rsid w:val="004411E2"/>
    <w:rsid w:val="00447D8D"/>
    <w:rsid w:val="00454376"/>
    <w:rsid w:val="00454B26"/>
    <w:rsid w:val="00456230"/>
    <w:rsid w:val="00465707"/>
    <w:rsid w:val="00467AA2"/>
    <w:rsid w:val="00471982"/>
    <w:rsid w:val="004720D7"/>
    <w:rsid w:val="004731DF"/>
    <w:rsid w:val="00473DDE"/>
    <w:rsid w:val="00474488"/>
    <w:rsid w:val="00483A79"/>
    <w:rsid w:val="00484E3B"/>
    <w:rsid w:val="00487DCB"/>
    <w:rsid w:val="00494633"/>
    <w:rsid w:val="00497C7B"/>
    <w:rsid w:val="004A38AD"/>
    <w:rsid w:val="004A42E4"/>
    <w:rsid w:val="004B02F2"/>
    <w:rsid w:val="004C15FB"/>
    <w:rsid w:val="004C3E8E"/>
    <w:rsid w:val="004C7A5F"/>
    <w:rsid w:val="004D5BBC"/>
    <w:rsid w:val="004F0C1C"/>
    <w:rsid w:val="004F336D"/>
    <w:rsid w:val="004F72DD"/>
    <w:rsid w:val="00514256"/>
    <w:rsid w:val="00515C05"/>
    <w:rsid w:val="00521190"/>
    <w:rsid w:val="00522EBB"/>
    <w:rsid w:val="00524BA5"/>
    <w:rsid w:val="0052771B"/>
    <w:rsid w:val="00532EC6"/>
    <w:rsid w:val="0053767C"/>
    <w:rsid w:val="00541599"/>
    <w:rsid w:val="00562114"/>
    <w:rsid w:val="00564772"/>
    <w:rsid w:val="00586539"/>
    <w:rsid w:val="00587693"/>
    <w:rsid w:val="00590545"/>
    <w:rsid w:val="005B4F44"/>
    <w:rsid w:val="005C093E"/>
    <w:rsid w:val="005D2124"/>
    <w:rsid w:val="005D4354"/>
    <w:rsid w:val="005D4D3F"/>
    <w:rsid w:val="005D5BF0"/>
    <w:rsid w:val="005E1131"/>
    <w:rsid w:val="005E26D2"/>
    <w:rsid w:val="005E292E"/>
    <w:rsid w:val="005E738F"/>
    <w:rsid w:val="005F333C"/>
    <w:rsid w:val="0060043B"/>
    <w:rsid w:val="00600CB0"/>
    <w:rsid w:val="006067B8"/>
    <w:rsid w:val="00606E97"/>
    <w:rsid w:val="00611B3A"/>
    <w:rsid w:val="00615394"/>
    <w:rsid w:val="00621C1D"/>
    <w:rsid w:val="00624385"/>
    <w:rsid w:val="0062596C"/>
    <w:rsid w:val="00627C93"/>
    <w:rsid w:val="00635EAE"/>
    <w:rsid w:val="00637C2B"/>
    <w:rsid w:val="0064047A"/>
    <w:rsid w:val="00641E54"/>
    <w:rsid w:val="00651677"/>
    <w:rsid w:val="00657BAB"/>
    <w:rsid w:val="006722AA"/>
    <w:rsid w:val="00673DA9"/>
    <w:rsid w:val="00674805"/>
    <w:rsid w:val="006804FF"/>
    <w:rsid w:val="006931D5"/>
    <w:rsid w:val="006935A3"/>
    <w:rsid w:val="006954ED"/>
    <w:rsid w:val="006A1485"/>
    <w:rsid w:val="006A4BFD"/>
    <w:rsid w:val="006B13FA"/>
    <w:rsid w:val="006B74B1"/>
    <w:rsid w:val="006C0E29"/>
    <w:rsid w:val="006D463D"/>
    <w:rsid w:val="006E4D68"/>
    <w:rsid w:val="006F550C"/>
    <w:rsid w:val="007023A7"/>
    <w:rsid w:val="00702DA3"/>
    <w:rsid w:val="0070325C"/>
    <w:rsid w:val="00713CB9"/>
    <w:rsid w:val="0071417B"/>
    <w:rsid w:val="0071480E"/>
    <w:rsid w:val="007151A2"/>
    <w:rsid w:val="00717404"/>
    <w:rsid w:val="00726E6C"/>
    <w:rsid w:val="00727746"/>
    <w:rsid w:val="0073179B"/>
    <w:rsid w:val="00743148"/>
    <w:rsid w:val="0074542D"/>
    <w:rsid w:val="0074570F"/>
    <w:rsid w:val="00746EEE"/>
    <w:rsid w:val="00750989"/>
    <w:rsid w:val="00763EA5"/>
    <w:rsid w:val="00771AD1"/>
    <w:rsid w:val="00771CCD"/>
    <w:rsid w:val="007748A8"/>
    <w:rsid w:val="0077544D"/>
    <w:rsid w:val="00790518"/>
    <w:rsid w:val="007920A7"/>
    <w:rsid w:val="007976D0"/>
    <w:rsid w:val="007B1021"/>
    <w:rsid w:val="007B26F1"/>
    <w:rsid w:val="007B7179"/>
    <w:rsid w:val="007B72FB"/>
    <w:rsid w:val="007C0182"/>
    <w:rsid w:val="007C115C"/>
    <w:rsid w:val="007D158A"/>
    <w:rsid w:val="007D28D4"/>
    <w:rsid w:val="007D4E8C"/>
    <w:rsid w:val="007E2590"/>
    <w:rsid w:val="007E4892"/>
    <w:rsid w:val="007F04F7"/>
    <w:rsid w:val="007F29FA"/>
    <w:rsid w:val="007F44CE"/>
    <w:rsid w:val="007F6E2F"/>
    <w:rsid w:val="0080032C"/>
    <w:rsid w:val="00812C7F"/>
    <w:rsid w:val="00815B39"/>
    <w:rsid w:val="00816F9C"/>
    <w:rsid w:val="00821147"/>
    <w:rsid w:val="00823592"/>
    <w:rsid w:val="00833DE9"/>
    <w:rsid w:val="00834DC7"/>
    <w:rsid w:val="00835214"/>
    <w:rsid w:val="00840187"/>
    <w:rsid w:val="008441CA"/>
    <w:rsid w:val="00846AFD"/>
    <w:rsid w:val="00846BF4"/>
    <w:rsid w:val="0085285E"/>
    <w:rsid w:val="00865AB4"/>
    <w:rsid w:val="00870CAF"/>
    <w:rsid w:val="00882149"/>
    <w:rsid w:val="00883EE2"/>
    <w:rsid w:val="00886FF2"/>
    <w:rsid w:val="00887544"/>
    <w:rsid w:val="00891ADA"/>
    <w:rsid w:val="00895951"/>
    <w:rsid w:val="008A173C"/>
    <w:rsid w:val="008B2A5B"/>
    <w:rsid w:val="008B2B97"/>
    <w:rsid w:val="008B53EA"/>
    <w:rsid w:val="008B543C"/>
    <w:rsid w:val="008B69BA"/>
    <w:rsid w:val="008C3D5C"/>
    <w:rsid w:val="008C4BD7"/>
    <w:rsid w:val="008C565A"/>
    <w:rsid w:val="008D212D"/>
    <w:rsid w:val="008E18B9"/>
    <w:rsid w:val="008E5963"/>
    <w:rsid w:val="00902396"/>
    <w:rsid w:val="00905297"/>
    <w:rsid w:val="00920A19"/>
    <w:rsid w:val="0092373D"/>
    <w:rsid w:val="009320EB"/>
    <w:rsid w:val="00935D44"/>
    <w:rsid w:val="00941159"/>
    <w:rsid w:val="009534EE"/>
    <w:rsid w:val="00957C0A"/>
    <w:rsid w:val="009644FB"/>
    <w:rsid w:val="0097338D"/>
    <w:rsid w:val="009744E0"/>
    <w:rsid w:val="00975169"/>
    <w:rsid w:val="00990F88"/>
    <w:rsid w:val="00993FC7"/>
    <w:rsid w:val="00997575"/>
    <w:rsid w:val="009A0463"/>
    <w:rsid w:val="009B478B"/>
    <w:rsid w:val="009B615C"/>
    <w:rsid w:val="009C3247"/>
    <w:rsid w:val="009D5BB9"/>
    <w:rsid w:val="009E0F0B"/>
    <w:rsid w:val="009F1AF4"/>
    <w:rsid w:val="009F7BE0"/>
    <w:rsid w:val="00A00A52"/>
    <w:rsid w:val="00A03F74"/>
    <w:rsid w:val="00A154BB"/>
    <w:rsid w:val="00A23C5C"/>
    <w:rsid w:val="00A24FA4"/>
    <w:rsid w:val="00A26E26"/>
    <w:rsid w:val="00A31B4B"/>
    <w:rsid w:val="00A32221"/>
    <w:rsid w:val="00A36DC4"/>
    <w:rsid w:val="00A40468"/>
    <w:rsid w:val="00A41092"/>
    <w:rsid w:val="00A426D3"/>
    <w:rsid w:val="00A4276E"/>
    <w:rsid w:val="00A5135D"/>
    <w:rsid w:val="00A61440"/>
    <w:rsid w:val="00A671D5"/>
    <w:rsid w:val="00A70602"/>
    <w:rsid w:val="00A922D7"/>
    <w:rsid w:val="00A93830"/>
    <w:rsid w:val="00AA6587"/>
    <w:rsid w:val="00AB3384"/>
    <w:rsid w:val="00AB3743"/>
    <w:rsid w:val="00AB7581"/>
    <w:rsid w:val="00AD5175"/>
    <w:rsid w:val="00AE2C18"/>
    <w:rsid w:val="00AE3727"/>
    <w:rsid w:val="00AE410C"/>
    <w:rsid w:val="00AE4861"/>
    <w:rsid w:val="00AE7A93"/>
    <w:rsid w:val="00AF018F"/>
    <w:rsid w:val="00AF6AE6"/>
    <w:rsid w:val="00B018AD"/>
    <w:rsid w:val="00B02F1C"/>
    <w:rsid w:val="00B0353B"/>
    <w:rsid w:val="00B13276"/>
    <w:rsid w:val="00B22068"/>
    <w:rsid w:val="00B30784"/>
    <w:rsid w:val="00B30D39"/>
    <w:rsid w:val="00B3410D"/>
    <w:rsid w:val="00B35C8C"/>
    <w:rsid w:val="00B46020"/>
    <w:rsid w:val="00B4633B"/>
    <w:rsid w:val="00B47B6F"/>
    <w:rsid w:val="00B52E9E"/>
    <w:rsid w:val="00B6084C"/>
    <w:rsid w:val="00B62B5A"/>
    <w:rsid w:val="00B64902"/>
    <w:rsid w:val="00B71080"/>
    <w:rsid w:val="00B84220"/>
    <w:rsid w:val="00B860D1"/>
    <w:rsid w:val="00B86B09"/>
    <w:rsid w:val="00B87BB6"/>
    <w:rsid w:val="00B90570"/>
    <w:rsid w:val="00B925F1"/>
    <w:rsid w:val="00B97F16"/>
    <w:rsid w:val="00BA1446"/>
    <w:rsid w:val="00BA75F2"/>
    <w:rsid w:val="00BB1F9D"/>
    <w:rsid w:val="00BB4858"/>
    <w:rsid w:val="00BB4A7F"/>
    <w:rsid w:val="00BC3BE5"/>
    <w:rsid w:val="00BD0437"/>
    <w:rsid w:val="00BD1B76"/>
    <w:rsid w:val="00BD1FCF"/>
    <w:rsid w:val="00BF1199"/>
    <w:rsid w:val="00BF279A"/>
    <w:rsid w:val="00C07334"/>
    <w:rsid w:val="00C14304"/>
    <w:rsid w:val="00C23D06"/>
    <w:rsid w:val="00C424B6"/>
    <w:rsid w:val="00C42872"/>
    <w:rsid w:val="00C44CB8"/>
    <w:rsid w:val="00C50719"/>
    <w:rsid w:val="00C55AE7"/>
    <w:rsid w:val="00C57B69"/>
    <w:rsid w:val="00C63C32"/>
    <w:rsid w:val="00C67285"/>
    <w:rsid w:val="00C72539"/>
    <w:rsid w:val="00C77465"/>
    <w:rsid w:val="00C84B0B"/>
    <w:rsid w:val="00C859FF"/>
    <w:rsid w:val="00C908DB"/>
    <w:rsid w:val="00C91C45"/>
    <w:rsid w:val="00C930F8"/>
    <w:rsid w:val="00CA26EB"/>
    <w:rsid w:val="00CA63D1"/>
    <w:rsid w:val="00CA7A42"/>
    <w:rsid w:val="00CB2956"/>
    <w:rsid w:val="00CC4AEA"/>
    <w:rsid w:val="00CC76DA"/>
    <w:rsid w:val="00CD28D2"/>
    <w:rsid w:val="00CD4494"/>
    <w:rsid w:val="00CD54C2"/>
    <w:rsid w:val="00CD697D"/>
    <w:rsid w:val="00CE69AB"/>
    <w:rsid w:val="00CE749C"/>
    <w:rsid w:val="00D0015B"/>
    <w:rsid w:val="00D17604"/>
    <w:rsid w:val="00D222B1"/>
    <w:rsid w:val="00D30658"/>
    <w:rsid w:val="00D320D4"/>
    <w:rsid w:val="00D367BB"/>
    <w:rsid w:val="00D407F2"/>
    <w:rsid w:val="00D40A54"/>
    <w:rsid w:val="00D61E3A"/>
    <w:rsid w:val="00D65B7E"/>
    <w:rsid w:val="00D77E29"/>
    <w:rsid w:val="00D84D1A"/>
    <w:rsid w:val="00D851DE"/>
    <w:rsid w:val="00D85597"/>
    <w:rsid w:val="00D86BB2"/>
    <w:rsid w:val="00D86F8A"/>
    <w:rsid w:val="00D87950"/>
    <w:rsid w:val="00D87D6B"/>
    <w:rsid w:val="00D90D35"/>
    <w:rsid w:val="00D94607"/>
    <w:rsid w:val="00D96B59"/>
    <w:rsid w:val="00D97254"/>
    <w:rsid w:val="00DC0053"/>
    <w:rsid w:val="00DC01E1"/>
    <w:rsid w:val="00DD2E1F"/>
    <w:rsid w:val="00DD6536"/>
    <w:rsid w:val="00DE4D53"/>
    <w:rsid w:val="00DE7F5C"/>
    <w:rsid w:val="00DF5A5C"/>
    <w:rsid w:val="00DF6700"/>
    <w:rsid w:val="00E02545"/>
    <w:rsid w:val="00E028AD"/>
    <w:rsid w:val="00E035C2"/>
    <w:rsid w:val="00E04F40"/>
    <w:rsid w:val="00E071B1"/>
    <w:rsid w:val="00E13CDB"/>
    <w:rsid w:val="00E14AEE"/>
    <w:rsid w:val="00E2004E"/>
    <w:rsid w:val="00E2136D"/>
    <w:rsid w:val="00E30517"/>
    <w:rsid w:val="00E32451"/>
    <w:rsid w:val="00E34C50"/>
    <w:rsid w:val="00E40E7A"/>
    <w:rsid w:val="00E528EB"/>
    <w:rsid w:val="00E561D6"/>
    <w:rsid w:val="00E561E4"/>
    <w:rsid w:val="00E7523C"/>
    <w:rsid w:val="00E832A3"/>
    <w:rsid w:val="00E84915"/>
    <w:rsid w:val="00E91C06"/>
    <w:rsid w:val="00E92D68"/>
    <w:rsid w:val="00E965FE"/>
    <w:rsid w:val="00EA5848"/>
    <w:rsid w:val="00EA6926"/>
    <w:rsid w:val="00EA7A82"/>
    <w:rsid w:val="00EC6BD1"/>
    <w:rsid w:val="00EC7548"/>
    <w:rsid w:val="00EC7FB5"/>
    <w:rsid w:val="00ED3FC7"/>
    <w:rsid w:val="00EE1027"/>
    <w:rsid w:val="00EE186F"/>
    <w:rsid w:val="00EE2BA9"/>
    <w:rsid w:val="00EE589C"/>
    <w:rsid w:val="00EE7AF9"/>
    <w:rsid w:val="00EF0178"/>
    <w:rsid w:val="00F009D0"/>
    <w:rsid w:val="00F00FA2"/>
    <w:rsid w:val="00F039B2"/>
    <w:rsid w:val="00F25600"/>
    <w:rsid w:val="00F25E38"/>
    <w:rsid w:val="00F27607"/>
    <w:rsid w:val="00F331E0"/>
    <w:rsid w:val="00F34A99"/>
    <w:rsid w:val="00F41003"/>
    <w:rsid w:val="00F41A77"/>
    <w:rsid w:val="00F44599"/>
    <w:rsid w:val="00F45D6C"/>
    <w:rsid w:val="00F462A0"/>
    <w:rsid w:val="00F463F6"/>
    <w:rsid w:val="00F51E8C"/>
    <w:rsid w:val="00F52158"/>
    <w:rsid w:val="00F5562D"/>
    <w:rsid w:val="00F60C36"/>
    <w:rsid w:val="00F658DA"/>
    <w:rsid w:val="00F714BF"/>
    <w:rsid w:val="00F77CDE"/>
    <w:rsid w:val="00F87607"/>
    <w:rsid w:val="00FA09FB"/>
    <w:rsid w:val="00FB17F6"/>
    <w:rsid w:val="00FB6B37"/>
    <w:rsid w:val="00FC18EB"/>
    <w:rsid w:val="00FD7128"/>
    <w:rsid w:val="00FF15B2"/>
    <w:rsid w:val="00FF5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922FC2-21DB-493C-9448-28469A0F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13CDB"/>
    <w:rPr>
      <w:sz w:val="24"/>
    </w:rPr>
  </w:style>
  <w:style w:type="paragraph" w:styleId="1">
    <w:name w:val="heading 1"/>
    <w:basedOn w:val="a2"/>
    <w:qFormat/>
    <w:rsid w:val="00E13CDB"/>
    <w:pPr>
      <w:keepNext/>
      <w:jc w:val="center"/>
      <w:outlineLvl w:val="0"/>
    </w:pPr>
    <w:rPr>
      <w:b/>
      <w:caps/>
      <w:kern w:val="28"/>
    </w:rPr>
  </w:style>
  <w:style w:type="paragraph" w:styleId="2">
    <w:name w:val="heading 2"/>
    <w:basedOn w:val="a2"/>
    <w:qFormat/>
    <w:rsid w:val="00E13CDB"/>
    <w:pPr>
      <w:keepNext/>
      <w:jc w:val="center"/>
      <w:outlineLvl w:val="1"/>
    </w:pPr>
    <w:rPr>
      <w:b/>
    </w:rPr>
  </w:style>
  <w:style w:type="paragraph" w:styleId="3">
    <w:name w:val="heading 3"/>
    <w:basedOn w:val="a2"/>
    <w:qFormat/>
    <w:rsid w:val="00E13CDB"/>
    <w:pPr>
      <w:keepNext/>
      <w:jc w:val="center"/>
      <w:outlineLvl w:val="2"/>
    </w:pPr>
    <w:rPr>
      <w:b/>
      <w:caps/>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Должность Учреждение"/>
    <w:basedOn w:val="a2"/>
    <w:rsid w:val="00E13CDB"/>
    <w:rPr>
      <w:b/>
    </w:rPr>
  </w:style>
  <w:style w:type="paragraph" w:customStyle="1" w:styleId="a7">
    <w:name w:val="дата"/>
    <w:basedOn w:val="a2"/>
    <w:rsid w:val="00E13CDB"/>
    <w:rPr>
      <w:b/>
    </w:rPr>
  </w:style>
  <w:style w:type="paragraph" w:styleId="a8">
    <w:name w:val="Balloon Text"/>
    <w:basedOn w:val="a2"/>
    <w:semiHidden/>
    <w:rsid w:val="005F333C"/>
    <w:rPr>
      <w:rFonts w:ascii="Tahoma" w:hAnsi="Tahoma" w:cs="Tahoma"/>
      <w:sz w:val="16"/>
      <w:szCs w:val="16"/>
    </w:rPr>
  </w:style>
  <w:style w:type="paragraph" w:customStyle="1" w:styleId="a0">
    <w:name w:val="маркиров.список"/>
    <w:basedOn w:val="a2"/>
    <w:rsid w:val="00E13CDB"/>
    <w:pPr>
      <w:numPr>
        <w:numId w:val="1"/>
      </w:numPr>
      <w:spacing w:line="360" w:lineRule="auto"/>
    </w:pPr>
  </w:style>
  <w:style w:type="paragraph" w:customStyle="1" w:styleId="a">
    <w:name w:val="маркированный список"/>
    <w:basedOn w:val="a2"/>
    <w:rsid w:val="00E13CDB"/>
    <w:pPr>
      <w:numPr>
        <w:numId w:val="2"/>
      </w:numPr>
      <w:spacing w:line="360" w:lineRule="auto"/>
    </w:pPr>
  </w:style>
  <w:style w:type="paragraph" w:customStyle="1" w:styleId="a9">
    <w:name w:val="Место издания документа"/>
    <w:basedOn w:val="a2"/>
    <w:rsid w:val="00E13CDB"/>
    <w:pPr>
      <w:jc w:val="center"/>
    </w:pPr>
  </w:style>
  <w:style w:type="paragraph" w:customStyle="1" w:styleId="aa">
    <w:name w:val="Номер"/>
    <w:basedOn w:val="a2"/>
    <w:rsid w:val="00E13CDB"/>
    <w:pPr>
      <w:jc w:val="right"/>
    </w:pPr>
    <w:rPr>
      <w:b/>
    </w:rPr>
  </w:style>
  <w:style w:type="paragraph" w:customStyle="1" w:styleId="a1">
    <w:name w:val="нумерованный список"/>
    <w:basedOn w:val="a2"/>
    <w:rsid w:val="00E13CDB"/>
    <w:pPr>
      <w:numPr>
        <w:numId w:val="3"/>
      </w:numPr>
      <w:spacing w:line="360" w:lineRule="auto"/>
    </w:pPr>
  </w:style>
  <w:style w:type="paragraph" w:customStyle="1" w:styleId="ab">
    <w:name w:val="О чем текст документа"/>
    <w:basedOn w:val="2"/>
    <w:rsid w:val="00E13CDB"/>
  </w:style>
  <w:style w:type="paragraph" w:customStyle="1" w:styleId="ac">
    <w:name w:val="Обоснование издания приказа"/>
    <w:basedOn w:val="a2"/>
    <w:rsid w:val="00E13CDB"/>
    <w:pPr>
      <w:spacing w:line="360" w:lineRule="auto"/>
      <w:ind w:firstLine="720"/>
      <w:jc w:val="both"/>
    </w:pPr>
  </w:style>
  <w:style w:type="paragraph" w:customStyle="1" w:styleId="ad">
    <w:name w:val="подпись"/>
    <w:basedOn w:val="a2"/>
    <w:rsid w:val="00E13CDB"/>
    <w:pPr>
      <w:jc w:val="right"/>
    </w:pPr>
    <w:rPr>
      <w:b/>
    </w:rPr>
  </w:style>
  <w:style w:type="paragraph" w:customStyle="1" w:styleId="ae">
    <w:name w:val="ПРИКАЗЫВАЮ"/>
    <w:basedOn w:val="a2"/>
    <w:rsid w:val="00E13CDB"/>
    <w:pPr>
      <w:spacing w:line="480" w:lineRule="auto"/>
    </w:pPr>
    <w:rPr>
      <w:b/>
      <w:caps/>
    </w:rPr>
  </w:style>
  <w:style w:type="paragraph" w:customStyle="1" w:styleId="af">
    <w:name w:val="Текст приказа"/>
    <w:basedOn w:val="a2"/>
    <w:rsid w:val="00E13CDB"/>
    <w:pPr>
      <w:spacing w:line="360" w:lineRule="auto"/>
      <w:ind w:firstLine="720"/>
      <w:jc w:val="both"/>
    </w:pPr>
  </w:style>
  <w:style w:type="paragraph" w:styleId="af0">
    <w:name w:val="header"/>
    <w:basedOn w:val="a2"/>
    <w:link w:val="af1"/>
    <w:uiPriority w:val="99"/>
    <w:rsid w:val="00E13CDB"/>
    <w:pPr>
      <w:tabs>
        <w:tab w:val="center" w:pos="4153"/>
        <w:tab w:val="right" w:pos="8306"/>
      </w:tabs>
    </w:pPr>
  </w:style>
  <w:style w:type="character" w:styleId="af2">
    <w:name w:val="page number"/>
    <w:basedOn w:val="a3"/>
    <w:rsid w:val="00E13CDB"/>
  </w:style>
  <w:style w:type="paragraph" w:styleId="af3">
    <w:name w:val="footer"/>
    <w:basedOn w:val="a2"/>
    <w:link w:val="af4"/>
    <w:uiPriority w:val="99"/>
    <w:rsid w:val="00230DEA"/>
    <w:pPr>
      <w:tabs>
        <w:tab w:val="center" w:pos="4677"/>
        <w:tab w:val="right" w:pos="9355"/>
      </w:tabs>
    </w:pPr>
  </w:style>
  <w:style w:type="character" w:customStyle="1" w:styleId="af4">
    <w:name w:val="Нижний колонтитул Знак"/>
    <w:link w:val="af3"/>
    <w:uiPriority w:val="99"/>
    <w:rsid w:val="00230DEA"/>
    <w:rPr>
      <w:sz w:val="24"/>
    </w:rPr>
  </w:style>
  <w:style w:type="table" w:styleId="af5">
    <w:name w:val="Table Grid"/>
    <w:basedOn w:val="a4"/>
    <w:rsid w:val="00E56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Верхний колонтитул Знак"/>
    <w:link w:val="af0"/>
    <w:uiPriority w:val="99"/>
    <w:rsid w:val="00BA75F2"/>
    <w:rPr>
      <w:sz w:val="24"/>
    </w:rPr>
  </w:style>
  <w:style w:type="paragraph" w:styleId="af6">
    <w:name w:val="No Spacing"/>
    <w:link w:val="af7"/>
    <w:uiPriority w:val="1"/>
    <w:qFormat/>
    <w:rsid w:val="00F51E8C"/>
    <w:rPr>
      <w:rFonts w:asciiTheme="minorHAnsi" w:eastAsiaTheme="minorEastAsia" w:hAnsiTheme="minorHAnsi" w:cstheme="minorBidi"/>
      <w:sz w:val="22"/>
      <w:szCs w:val="22"/>
    </w:rPr>
  </w:style>
  <w:style w:type="character" w:customStyle="1" w:styleId="af7">
    <w:name w:val="Без интервала Знак"/>
    <w:basedOn w:val="a3"/>
    <w:link w:val="af6"/>
    <w:uiPriority w:val="1"/>
    <w:rsid w:val="00F51E8C"/>
    <w:rPr>
      <w:rFonts w:asciiTheme="minorHAnsi" w:eastAsiaTheme="minorEastAsia" w:hAnsiTheme="minorHAnsi" w:cstheme="minorBidi"/>
      <w:sz w:val="22"/>
      <w:szCs w:val="22"/>
    </w:rPr>
  </w:style>
  <w:style w:type="paragraph" w:styleId="af8">
    <w:name w:val="footnote text"/>
    <w:basedOn w:val="a2"/>
    <w:link w:val="af9"/>
    <w:uiPriority w:val="99"/>
    <w:unhideWhenUsed/>
    <w:rsid w:val="008E18B9"/>
    <w:rPr>
      <w:rFonts w:ascii="Calibri" w:hAnsi="Calibri"/>
      <w:sz w:val="20"/>
    </w:rPr>
  </w:style>
  <w:style w:type="character" w:customStyle="1" w:styleId="af9">
    <w:name w:val="Текст сноски Знак"/>
    <w:basedOn w:val="a3"/>
    <w:link w:val="af8"/>
    <w:uiPriority w:val="99"/>
    <w:rsid w:val="008E18B9"/>
    <w:rPr>
      <w:rFonts w:ascii="Calibri" w:hAnsi="Calibri"/>
    </w:rPr>
  </w:style>
  <w:style w:type="paragraph" w:styleId="afa">
    <w:name w:val="List Paragraph"/>
    <w:basedOn w:val="a2"/>
    <w:uiPriority w:val="34"/>
    <w:qFormat/>
    <w:rsid w:val="008E18B9"/>
    <w:pPr>
      <w:spacing w:after="160" w:line="256" w:lineRule="auto"/>
      <w:ind w:left="720"/>
      <w:contextualSpacing/>
    </w:pPr>
    <w:rPr>
      <w:rFonts w:asciiTheme="minorHAnsi" w:eastAsiaTheme="minorHAnsi" w:hAnsiTheme="minorHAnsi" w:cstheme="minorBidi"/>
      <w:sz w:val="22"/>
      <w:szCs w:val="22"/>
      <w:lang w:eastAsia="en-US"/>
    </w:rPr>
  </w:style>
  <w:style w:type="character" w:styleId="afb">
    <w:name w:val="footnote reference"/>
    <w:aliases w:val="fr,Used by Word for Help footnote symbols,Знак сноски-FN,Знак сноски 1,Ciae niinee-FN,Referencia nota al pie,ftref,сноска,Знак сноски Даша,вески,SUPERS,Знак сноски1,ХИА_ЗС,Текст сноски Знак2 Знак Знак1,Текст сноски Знак1 Знак Знак Зн,ftre"/>
    <w:basedOn w:val="a3"/>
    <w:uiPriority w:val="99"/>
    <w:unhideWhenUsed/>
    <w:qFormat/>
    <w:rsid w:val="008E18B9"/>
    <w:rPr>
      <w:vertAlign w:val="superscript"/>
    </w:rPr>
  </w:style>
  <w:style w:type="character" w:styleId="afc">
    <w:name w:val="annotation reference"/>
    <w:basedOn w:val="a3"/>
    <w:uiPriority w:val="99"/>
    <w:rsid w:val="00B47B6F"/>
    <w:rPr>
      <w:sz w:val="16"/>
      <w:szCs w:val="16"/>
    </w:rPr>
  </w:style>
  <w:style w:type="paragraph" w:styleId="afd">
    <w:name w:val="annotation text"/>
    <w:basedOn w:val="a2"/>
    <w:link w:val="afe"/>
    <w:rsid w:val="00B47B6F"/>
    <w:rPr>
      <w:sz w:val="20"/>
    </w:rPr>
  </w:style>
  <w:style w:type="character" w:customStyle="1" w:styleId="afe">
    <w:name w:val="Текст примечания Знак"/>
    <w:basedOn w:val="a3"/>
    <w:link w:val="afd"/>
    <w:rsid w:val="00B47B6F"/>
  </w:style>
  <w:style w:type="paragraph" w:styleId="aff">
    <w:name w:val="annotation subject"/>
    <w:basedOn w:val="afd"/>
    <w:next w:val="afd"/>
    <w:link w:val="aff0"/>
    <w:rsid w:val="00B47B6F"/>
    <w:rPr>
      <w:b/>
      <w:bCs/>
    </w:rPr>
  </w:style>
  <w:style w:type="character" w:customStyle="1" w:styleId="aff0">
    <w:name w:val="Тема примечания Знак"/>
    <w:basedOn w:val="afe"/>
    <w:link w:val="aff"/>
    <w:rsid w:val="00B47B6F"/>
    <w:rPr>
      <w:b/>
      <w:bCs/>
    </w:rPr>
  </w:style>
  <w:style w:type="paragraph" w:styleId="aff1">
    <w:name w:val="Normal (Web)"/>
    <w:basedOn w:val="a2"/>
    <w:uiPriority w:val="99"/>
    <w:unhideWhenUsed/>
    <w:rsid w:val="00B13276"/>
    <w:pPr>
      <w:spacing w:before="100" w:beforeAutospacing="1" w:after="100" w:afterAutospacing="1"/>
    </w:pPr>
    <w:rPr>
      <w:szCs w:val="24"/>
    </w:rPr>
  </w:style>
  <w:style w:type="paragraph" w:styleId="aff2">
    <w:name w:val="endnote text"/>
    <w:basedOn w:val="a2"/>
    <w:link w:val="aff3"/>
    <w:rsid w:val="00790518"/>
    <w:rPr>
      <w:sz w:val="20"/>
    </w:rPr>
  </w:style>
  <w:style w:type="character" w:customStyle="1" w:styleId="aff3">
    <w:name w:val="Текст концевой сноски Знак"/>
    <w:basedOn w:val="a3"/>
    <w:link w:val="aff2"/>
    <w:rsid w:val="00790518"/>
  </w:style>
  <w:style w:type="character" w:styleId="aff4">
    <w:name w:val="endnote reference"/>
    <w:basedOn w:val="a3"/>
    <w:rsid w:val="00790518"/>
    <w:rPr>
      <w:vertAlign w:val="superscript"/>
    </w:rPr>
  </w:style>
  <w:style w:type="paragraph" w:customStyle="1" w:styleId="ConsPlusNormal">
    <w:name w:val="ConsPlusNormal"/>
    <w:rsid w:val="002F2BD4"/>
    <w:pPr>
      <w:widowControl w:val="0"/>
      <w:autoSpaceDE w:val="0"/>
      <w:autoSpaceDN w:val="0"/>
      <w:adjustRightInd w:val="0"/>
    </w:pPr>
    <w:rPr>
      <w:rFonts w:ascii="Arial" w:hAnsi="Arial" w:cs="Arial"/>
    </w:rPr>
  </w:style>
  <w:style w:type="paragraph" w:styleId="aff5">
    <w:name w:val="Revision"/>
    <w:hidden/>
    <w:uiPriority w:val="99"/>
    <w:semiHidden/>
    <w:rsid w:val="00C23D06"/>
    <w:rPr>
      <w:sz w:val="24"/>
    </w:rPr>
  </w:style>
  <w:style w:type="paragraph" w:styleId="HTML">
    <w:name w:val="HTML Preformatted"/>
    <w:basedOn w:val="a2"/>
    <w:link w:val="HTML0"/>
    <w:rsid w:val="00C42872"/>
    <w:rPr>
      <w:rFonts w:ascii="Consolas" w:hAnsi="Consolas"/>
      <w:sz w:val="20"/>
    </w:rPr>
  </w:style>
  <w:style w:type="character" w:customStyle="1" w:styleId="HTML0">
    <w:name w:val="Стандартный HTML Знак"/>
    <w:basedOn w:val="a3"/>
    <w:link w:val="HTML"/>
    <w:rsid w:val="00C42872"/>
    <w:rPr>
      <w:rFonts w:ascii="Consolas" w:hAnsi="Consolas"/>
    </w:rPr>
  </w:style>
  <w:style w:type="table" w:customStyle="1" w:styleId="10">
    <w:name w:val="Сетка таблицы1"/>
    <w:basedOn w:val="a4"/>
    <w:next w:val="af5"/>
    <w:rsid w:val="00C428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ddle1">
    <w:name w:val="middle1"/>
    <w:basedOn w:val="a3"/>
    <w:rsid w:val="00E2004E"/>
  </w:style>
  <w:style w:type="character" w:customStyle="1" w:styleId="info">
    <w:name w:val="info"/>
    <w:basedOn w:val="a3"/>
    <w:rsid w:val="00E2004E"/>
  </w:style>
  <w:style w:type="character" w:customStyle="1" w:styleId="selected4">
    <w:name w:val="selected4"/>
    <w:basedOn w:val="a3"/>
    <w:rsid w:val="00E2004E"/>
  </w:style>
  <w:style w:type="character" w:customStyle="1" w:styleId="total2">
    <w:name w:val="total2"/>
    <w:basedOn w:val="a3"/>
    <w:rsid w:val="00E20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38463">
      <w:bodyDiv w:val="1"/>
      <w:marLeft w:val="0"/>
      <w:marRight w:val="0"/>
      <w:marTop w:val="0"/>
      <w:marBottom w:val="0"/>
      <w:divBdr>
        <w:top w:val="none" w:sz="0" w:space="0" w:color="auto"/>
        <w:left w:val="none" w:sz="0" w:space="0" w:color="auto"/>
        <w:bottom w:val="none" w:sz="0" w:space="0" w:color="auto"/>
        <w:right w:val="none" w:sz="0" w:space="0" w:color="auto"/>
      </w:divBdr>
    </w:div>
    <w:div w:id="134415722">
      <w:bodyDiv w:val="1"/>
      <w:marLeft w:val="0"/>
      <w:marRight w:val="0"/>
      <w:marTop w:val="0"/>
      <w:marBottom w:val="0"/>
      <w:divBdr>
        <w:top w:val="none" w:sz="0" w:space="0" w:color="auto"/>
        <w:left w:val="none" w:sz="0" w:space="0" w:color="auto"/>
        <w:bottom w:val="none" w:sz="0" w:space="0" w:color="auto"/>
        <w:right w:val="none" w:sz="0" w:space="0" w:color="auto"/>
      </w:divBdr>
    </w:div>
    <w:div w:id="185485091">
      <w:marLeft w:val="20"/>
      <w:marRight w:val="0"/>
      <w:marTop w:val="0"/>
      <w:marBottom w:val="0"/>
      <w:divBdr>
        <w:top w:val="single" w:sz="6" w:space="15" w:color="DCDCDC"/>
        <w:left w:val="single" w:sz="6" w:space="23" w:color="DCDCDC"/>
        <w:bottom w:val="single" w:sz="6" w:space="0" w:color="DCDCDC"/>
        <w:right w:val="single" w:sz="6" w:space="23" w:color="DCDCDC"/>
      </w:divBdr>
      <w:divsChild>
        <w:div w:id="988825929">
          <w:marLeft w:val="0"/>
          <w:marRight w:val="0"/>
          <w:marTop w:val="0"/>
          <w:marBottom w:val="0"/>
          <w:divBdr>
            <w:top w:val="none" w:sz="0" w:space="0" w:color="auto"/>
            <w:left w:val="none" w:sz="0" w:space="0" w:color="auto"/>
            <w:bottom w:val="none" w:sz="0" w:space="0" w:color="auto"/>
            <w:right w:val="none" w:sz="0" w:space="0" w:color="auto"/>
          </w:divBdr>
          <w:divsChild>
            <w:div w:id="1507013340">
              <w:marLeft w:val="0"/>
              <w:marRight w:val="0"/>
              <w:marTop w:val="0"/>
              <w:marBottom w:val="0"/>
              <w:divBdr>
                <w:top w:val="none" w:sz="0" w:space="0" w:color="auto"/>
                <w:left w:val="none" w:sz="0" w:space="0" w:color="auto"/>
                <w:bottom w:val="none" w:sz="0" w:space="0" w:color="auto"/>
                <w:right w:val="none" w:sz="0" w:space="0" w:color="auto"/>
              </w:divBdr>
            </w:div>
            <w:div w:id="787427953">
              <w:marLeft w:val="0"/>
              <w:marRight w:val="0"/>
              <w:marTop w:val="0"/>
              <w:marBottom w:val="0"/>
              <w:divBdr>
                <w:top w:val="none" w:sz="0" w:space="0" w:color="auto"/>
                <w:left w:val="none" w:sz="0" w:space="0" w:color="auto"/>
                <w:bottom w:val="none" w:sz="0" w:space="0" w:color="auto"/>
                <w:right w:val="none" w:sz="0" w:space="0" w:color="auto"/>
              </w:divBdr>
            </w:div>
            <w:div w:id="6937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55597">
      <w:bodyDiv w:val="1"/>
      <w:marLeft w:val="0"/>
      <w:marRight w:val="0"/>
      <w:marTop w:val="0"/>
      <w:marBottom w:val="0"/>
      <w:divBdr>
        <w:top w:val="none" w:sz="0" w:space="0" w:color="auto"/>
        <w:left w:val="none" w:sz="0" w:space="0" w:color="auto"/>
        <w:bottom w:val="none" w:sz="0" w:space="0" w:color="auto"/>
        <w:right w:val="none" w:sz="0" w:space="0" w:color="auto"/>
      </w:divBdr>
    </w:div>
    <w:div w:id="322438318">
      <w:bodyDiv w:val="1"/>
      <w:marLeft w:val="0"/>
      <w:marRight w:val="0"/>
      <w:marTop w:val="0"/>
      <w:marBottom w:val="0"/>
      <w:divBdr>
        <w:top w:val="none" w:sz="0" w:space="0" w:color="auto"/>
        <w:left w:val="none" w:sz="0" w:space="0" w:color="auto"/>
        <w:bottom w:val="none" w:sz="0" w:space="0" w:color="auto"/>
        <w:right w:val="none" w:sz="0" w:space="0" w:color="auto"/>
      </w:divBdr>
    </w:div>
    <w:div w:id="367413150">
      <w:bodyDiv w:val="1"/>
      <w:marLeft w:val="0"/>
      <w:marRight w:val="0"/>
      <w:marTop w:val="0"/>
      <w:marBottom w:val="0"/>
      <w:divBdr>
        <w:top w:val="none" w:sz="0" w:space="0" w:color="auto"/>
        <w:left w:val="none" w:sz="0" w:space="0" w:color="auto"/>
        <w:bottom w:val="none" w:sz="0" w:space="0" w:color="auto"/>
        <w:right w:val="none" w:sz="0" w:space="0" w:color="auto"/>
      </w:divBdr>
    </w:div>
    <w:div w:id="433137996">
      <w:bodyDiv w:val="1"/>
      <w:marLeft w:val="0"/>
      <w:marRight w:val="0"/>
      <w:marTop w:val="0"/>
      <w:marBottom w:val="0"/>
      <w:divBdr>
        <w:top w:val="none" w:sz="0" w:space="0" w:color="auto"/>
        <w:left w:val="none" w:sz="0" w:space="0" w:color="auto"/>
        <w:bottom w:val="none" w:sz="0" w:space="0" w:color="auto"/>
        <w:right w:val="none" w:sz="0" w:space="0" w:color="auto"/>
      </w:divBdr>
    </w:div>
    <w:div w:id="498890925">
      <w:marLeft w:val="20"/>
      <w:marRight w:val="0"/>
      <w:marTop w:val="0"/>
      <w:marBottom w:val="0"/>
      <w:divBdr>
        <w:top w:val="single" w:sz="6" w:space="15" w:color="DCDCDC"/>
        <w:left w:val="single" w:sz="6" w:space="23" w:color="DCDCDC"/>
        <w:bottom w:val="single" w:sz="6" w:space="0" w:color="DCDCDC"/>
        <w:right w:val="single" w:sz="6" w:space="23" w:color="DCDCDC"/>
      </w:divBdr>
      <w:divsChild>
        <w:div w:id="615480926">
          <w:marLeft w:val="0"/>
          <w:marRight w:val="0"/>
          <w:marTop w:val="0"/>
          <w:marBottom w:val="0"/>
          <w:divBdr>
            <w:top w:val="none" w:sz="0" w:space="0" w:color="auto"/>
            <w:left w:val="none" w:sz="0" w:space="0" w:color="auto"/>
            <w:bottom w:val="none" w:sz="0" w:space="0" w:color="auto"/>
            <w:right w:val="none" w:sz="0" w:space="0" w:color="auto"/>
          </w:divBdr>
        </w:div>
        <w:div w:id="2009750656">
          <w:marLeft w:val="0"/>
          <w:marRight w:val="0"/>
          <w:marTop w:val="0"/>
          <w:marBottom w:val="0"/>
          <w:divBdr>
            <w:top w:val="none" w:sz="0" w:space="0" w:color="auto"/>
            <w:left w:val="none" w:sz="0" w:space="0" w:color="auto"/>
            <w:bottom w:val="none" w:sz="0" w:space="0" w:color="auto"/>
            <w:right w:val="none" w:sz="0" w:space="0" w:color="auto"/>
          </w:divBdr>
        </w:div>
        <w:div w:id="1339695257">
          <w:marLeft w:val="0"/>
          <w:marRight w:val="0"/>
          <w:marTop w:val="0"/>
          <w:marBottom w:val="0"/>
          <w:divBdr>
            <w:top w:val="none" w:sz="0" w:space="0" w:color="auto"/>
            <w:left w:val="none" w:sz="0" w:space="0" w:color="auto"/>
            <w:bottom w:val="none" w:sz="0" w:space="0" w:color="auto"/>
            <w:right w:val="none" w:sz="0" w:space="0" w:color="auto"/>
          </w:divBdr>
        </w:div>
      </w:divsChild>
    </w:div>
    <w:div w:id="507326860">
      <w:bodyDiv w:val="1"/>
      <w:marLeft w:val="0"/>
      <w:marRight w:val="0"/>
      <w:marTop w:val="0"/>
      <w:marBottom w:val="0"/>
      <w:divBdr>
        <w:top w:val="none" w:sz="0" w:space="0" w:color="auto"/>
        <w:left w:val="none" w:sz="0" w:space="0" w:color="auto"/>
        <w:bottom w:val="none" w:sz="0" w:space="0" w:color="auto"/>
        <w:right w:val="none" w:sz="0" w:space="0" w:color="auto"/>
      </w:divBdr>
    </w:div>
    <w:div w:id="551962386">
      <w:bodyDiv w:val="1"/>
      <w:marLeft w:val="0"/>
      <w:marRight w:val="0"/>
      <w:marTop w:val="0"/>
      <w:marBottom w:val="0"/>
      <w:divBdr>
        <w:top w:val="none" w:sz="0" w:space="0" w:color="auto"/>
        <w:left w:val="none" w:sz="0" w:space="0" w:color="auto"/>
        <w:bottom w:val="none" w:sz="0" w:space="0" w:color="auto"/>
        <w:right w:val="none" w:sz="0" w:space="0" w:color="auto"/>
      </w:divBdr>
    </w:div>
    <w:div w:id="593973161">
      <w:marLeft w:val="20"/>
      <w:marRight w:val="0"/>
      <w:marTop w:val="0"/>
      <w:marBottom w:val="0"/>
      <w:divBdr>
        <w:top w:val="single" w:sz="6" w:space="15" w:color="DCDCDC"/>
        <w:left w:val="single" w:sz="6" w:space="23" w:color="DCDCDC"/>
        <w:bottom w:val="single" w:sz="6" w:space="0" w:color="DCDCDC"/>
        <w:right w:val="single" w:sz="6" w:space="23" w:color="DCDCDC"/>
      </w:divBdr>
      <w:divsChild>
        <w:div w:id="444614081">
          <w:marLeft w:val="0"/>
          <w:marRight w:val="0"/>
          <w:marTop w:val="0"/>
          <w:marBottom w:val="0"/>
          <w:divBdr>
            <w:top w:val="none" w:sz="0" w:space="0" w:color="auto"/>
            <w:left w:val="none" w:sz="0" w:space="0" w:color="auto"/>
            <w:bottom w:val="none" w:sz="0" w:space="0" w:color="auto"/>
            <w:right w:val="none" w:sz="0" w:space="0" w:color="auto"/>
          </w:divBdr>
          <w:divsChild>
            <w:div w:id="1527597522">
              <w:marLeft w:val="0"/>
              <w:marRight w:val="0"/>
              <w:marTop w:val="0"/>
              <w:marBottom w:val="0"/>
              <w:divBdr>
                <w:top w:val="none" w:sz="0" w:space="0" w:color="auto"/>
                <w:left w:val="none" w:sz="0" w:space="0" w:color="auto"/>
                <w:bottom w:val="none" w:sz="0" w:space="0" w:color="auto"/>
                <w:right w:val="none" w:sz="0" w:space="0" w:color="auto"/>
              </w:divBdr>
            </w:div>
          </w:divsChild>
        </w:div>
        <w:div w:id="359354592">
          <w:marLeft w:val="0"/>
          <w:marRight w:val="0"/>
          <w:marTop w:val="0"/>
          <w:marBottom w:val="0"/>
          <w:divBdr>
            <w:top w:val="none" w:sz="0" w:space="0" w:color="auto"/>
            <w:left w:val="none" w:sz="0" w:space="0" w:color="auto"/>
            <w:bottom w:val="none" w:sz="0" w:space="0" w:color="auto"/>
            <w:right w:val="none" w:sz="0" w:space="0" w:color="auto"/>
          </w:divBdr>
        </w:div>
        <w:div w:id="1112868368">
          <w:marLeft w:val="0"/>
          <w:marRight w:val="0"/>
          <w:marTop w:val="0"/>
          <w:marBottom w:val="0"/>
          <w:divBdr>
            <w:top w:val="none" w:sz="0" w:space="0" w:color="auto"/>
            <w:left w:val="none" w:sz="0" w:space="0" w:color="auto"/>
            <w:bottom w:val="none" w:sz="0" w:space="0" w:color="auto"/>
            <w:right w:val="none" w:sz="0" w:space="0" w:color="auto"/>
          </w:divBdr>
          <w:divsChild>
            <w:div w:id="604579456">
              <w:marLeft w:val="0"/>
              <w:marRight w:val="0"/>
              <w:marTop w:val="0"/>
              <w:marBottom w:val="0"/>
              <w:divBdr>
                <w:top w:val="none" w:sz="0" w:space="0" w:color="auto"/>
                <w:left w:val="none" w:sz="0" w:space="0" w:color="auto"/>
                <w:bottom w:val="none" w:sz="0" w:space="0" w:color="auto"/>
                <w:right w:val="none" w:sz="0" w:space="0" w:color="auto"/>
              </w:divBdr>
            </w:div>
            <w:div w:id="20935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8558">
      <w:bodyDiv w:val="1"/>
      <w:marLeft w:val="0"/>
      <w:marRight w:val="0"/>
      <w:marTop w:val="0"/>
      <w:marBottom w:val="0"/>
      <w:divBdr>
        <w:top w:val="none" w:sz="0" w:space="0" w:color="auto"/>
        <w:left w:val="none" w:sz="0" w:space="0" w:color="auto"/>
        <w:bottom w:val="none" w:sz="0" w:space="0" w:color="auto"/>
        <w:right w:val="none" w:sz="0" w:space="0" w:color="auto"/>
      </w:divBdr>
    </w:div>
    <w:div w:id="688720567">
      <w:bodyDiv w:val="1"/>
      <w:marLeft w:val="0"/>
      <w:marRight w:val="0"/>
      <w:marTop w:val="0"/>
      <w:marBottom w:val="0"/>
      <w:divBdr>
        <w:top w:val="none" w:sz="0" w:space="0" w:color="auto"/>
        <w:left w:val="none" w:sz="0" w:space="0" w:color="auto"/>
        <w:bottom w:val="none" w:sz="0" w:space="0" w:color="auto"/>
        <w:right w:val="none" w:sz="0" w:space="0" w:color="auto"/>
      </w:divBdr>
    </w:div>
    <w:div w:id="703754355">
      <w:bodyDiv w:val="1"/>
      <w:marLeft w:val="0"/>
      <w:marRight w:val="0"/>
      <w:marTop w:val="0"/>
      <w:marBottom w:val="0"/>
      <w:divBdr>
        <w:top w:val="none" w:sz="0" w:space="0" w:color="auto"/>
        <w:left w:val="none" w:sz="0" w:space="0" w:color="auto"/>
        <w:bottom w:val="none" w:sz="0" w:space="0" w:color="auto"/>
        <w:right w:val="none" w:sz="0" w:space="0" w:color="auto"/>
      </w:divBdr>
    </w:div>
    <w:div w:id="752314490">
      <w:bodyDiv w:val="1"/>
      <w:marLeft w:val="0"/>
      <w:marRight w:val="0"/>
      <w:marTop w:val="0"/>
      <w:marBottom w:val="0"/>
      <w:divBdr>
        <w:top w:val="none" w:sz="0" w:space="0" w:color="auto"/>
        <w:left w:val="none" w:sz="0" w:space="0" w:color="auto"/>
        <w:bottom w:val="none" w:sz="0" w:space="0" w:color="auto"/>
        <w:right w:val="none" w:sz="0" w:space="0" w:color="auto"/>
      </w:divBdr>
    </w:div>
    <w:div w:id="806628119">
      <w:bodyDiv w:val="1"/>
      <w:marLeft w:val="0"/>
      <w:marRight w:val="0"/>
      <w:marTop w:val="0"/>
      <w:marBottom w:val="0"/>
      <w:divBdr>
        <w:top w:val="none" w:sz="0" w:space="0" w:color="auto"/>
        <w:left w:val="none" w:sz="0" w:space="0" w:color="auto"/>
        <w:bottom w:val="none" w:sz="0" w:space="0" w:color="auto"/>
        <w:right w:val="none" w:sz="0" w:space="0" w:color="auto"/>
      </w:divBdr>
    </w:div>
    <w:div w:id="806779357">
      <w:bodyDiv w:val="1"/>
      <w:marLeft w:val="0"/>
      <w:marRight w:val="0"/>
      <w:marTop w:val="0"/>
      <w:marBottom w:val="0"/>
      <w:divBdr>
        <w:top w:val="none" w:sz="0" w:space="0" w:color="auto"/>
        <w:left w:val="none" w:sz="0" w:space="0" w:color="auto"/>
        <w:bottom w:val="none" w:sz="0" w:space="0" w:color="auto"/>
        <w:right w:val="none" w:sz="0" w:space="0" w:color="auto"/>
      </w:divBdr>
    </w:div>
    <w:div w:id="853500982">
      <w:bodyDiv w:val="1"/>
      <w:marLeft w:val="0"/>
      <w:marRight w:val="0"/>
      <w:marTop w:val="0"/>
      <w:marBottom w:val="0"/>
      <w:divBdr>
        <w:top w:val="none" w:sz="0" w:space="0" w:color="auto"/>
        <w:left w:val="none" w:sz="0" w:space="0" w:color="auto"/>
        <w:bottom w:val="none" w:sz="0" w:space="0" w:color="auto"/>
        <w:right w:val="none" w:sz="0" w:space="0" w:color="auto"/>
      </w:divBdr>
    </w:div>
    <w:div w:id="863520710">
      <w:bodyDiv w:val="1"/>
      <w:marLeft w:val="0"/>
      <w:marRight w:val="0"/>
      <w:marTop w:val="0"/>
      <w:marBottom w:val="0"/>
      <w:divBdr>
        <w:top w:val="none" w:sz="0" w:space="0" w:color="auto"/>
        <w:left w:val="none" w:sz="0" w:space="0" w:color="auto"/>
        <w:bottom w:val="none" w:sz="0" w:space="0" w:color="auto"/>
        <w:right w:val="none" w:sz="0" w:space="0" w:color="auto"/>
      </w:divBdr>
    </w:div>
    <w:div w:id="1034118206">
      <w:bodyDiv w:val="1"/>
      <w:marLeft w:val="0"/>
      <w:marRight w:val="0"/>
      <w:marTop w:val="0"/>
      <w:marBottom w:val="0"/>
      <w:divBdr>
        <w:top w:val="none" w:sz="0" w:space="0" w:color="auto"/>
        <w:left w:val="none" w:sz="0" w:space="0" w:color="auto"/>
        <w:bottom w:val="none" w:sz="0" w:space="0" w:color="auto"/>
        <w:right w:val="none" w:sz="0" w:space="0" w:color="auto"/>
      </w:divBdr>
    </w:div>
    <w:div w:id="1084717562">
      <w:bodyDiv w:val="1"/>
      <w:marLeft w:val="0"/>
      <w:marRight w:val="0"/>
      <w:marTop w:val="0"/>
      <w:marBottom w:val="0"/>
      <w:divBdr>
        <w:top w:val="none" w:sz="0" w:space="0" w:color="auto"/>
        <w:left w:val="none" w:sz="0" w:space="0" w:color="auto"/>
        <w:bottom w:val="none" w:sz="0" w:space="0" w:color="auto"/>
        <w:right w:val="none" w:sz="0" w:space="0" w:color="auto"/>
      </w:divBdr>
    </w:div>
    <w:div w:id="1087307795">
      <w:marLeft w:val="20"/>
      <w:marRight w:val="0"/>
      <w:marTop w:val="0"/>
      <w:marBottom w:val="0"/>
      <w:divBdr>
        <w:top w:val="single" w:sz="6" w:space="15" w:color="DCDCDC"/>
        <w:left w:val="single" w:sz="6" w:space="23" w:color="DCDCDC"/>
        <w:bottom w:val="single" w:sz="6" w:space="0" w:color="DCDCDC"/>
        <w:right w:val="single" w:sz="6" w:space="23" w:color="DCDCDC"/>
      </w:divBdr>
      <w:divsChild>
        <w:div w:id="936597602">
          <w:marLeft w:val="0"/>
          <w:marRight w:val="0"/>
          <w:marTop w:val="0"/>
          <w:marBottom w:val="0"/>
          <w:divBdr>
            <w:top w:val="none" w:sz="0" w:space="0" w:color="auto"/>
            <w:left w:val="none" w:sz="0" w:space="0" w:color="auto"/>
            <w:bottom w:val="none" w:sz="0" w:space="0" w:color="auto"/>
            <w:right w:val="none" w:sz="0" w:space="0" w:color="auto"/>
          </w:divBdr>
        </w:div>
      </w:divsChild>
    </w:div>
    <w:div w:id="1142498237">
      <w:bodyDiv w:val="1"/>
      <w:marLeft w:val="0"/>
      <w:marRight w:val="0"/>
      <w:marTop w:val="0"/>
      <w:marBottom w:val="0"/>
      <w:divBdr>
        <w:top w:val="none" w:sz="0" w:space="0" w:color="auto"/>
        <w:left w:val="none" w:sz="0" w:space="0" w:color="auto"/>
        <w:bottom w:val="none" w:sz="0" w:space="0" w:color="auto"/>
        <w:right w:val="none" w:sz="0" w:space="0" w:color="auto"/>
      </w:divBdr>
    </w:div>
    <w:div w:id="1235823189">
      <w:bodyDiv w:val="1"/>
      <w:marLeft w:val="0"/>
      <w:marRight w:val="0"/>
      <w:marTop w:val="0"/>
      <w:marBottom w:val="0"/>
      <w:divBdr>
        <w:top w:val="none" w:sz="0" w:space="0" w:color="auto"/>
        <w:left w:val="none" w:sz="0" w:space="0" w:color="auto"/>
        <w:bottom w:val="none" w:sz="0" w:space="0" w:color="auto"/>
        <w:right w:val="none" w:sz="0" w:space="0" w:color="auto"/>
      </w:divBdr>
    </w:div>
    <w:div w:id="1358852955">
      <w:bodyDiv w:val="1"/>
      <w:marLeft w:val="0"/>
      <w:marRight w:val="0"/>
      <w:marTop w:val="0"/>
      <w:marBottom w:val="0"/>
      <w:divBdr>
        <w:top w:val="none" w:sz="0" w:space="0" w:color="auto"/>
        <w:left w:val="none" w:sz="0" w:space="0" w:color="auto"/>
        <w:bottom w:val="none" w:sz="0" w:space="0" w:color="auto"/>
        <w:right w:val="none" w:sz="0" w:space="0" w:color="auto"/>
      </w:divBdr>
    </w:div>
    <w:div w:id="1375346180">
      <w:bodyDiv w:val="1"/>
      <w:marLeft w:val="0"/>
      <w:marRight w:val="0"/>
      <w:marTop w:val="0"/>
      <w:marBottom w:val="0"/>
      <w:divBdr>
        <w:top w:val="none" w:sz="0" w:space="0" w:color="auto"/>
        <w:left w:val="none" w:sz="0" w:space="0" w:color="auto"/>
        <w:bottom w:val="none" w:sz="0" w:space="0" w:color="auto"/>
        <w:right w:val="none" w:sz="0" w:space="0" w:color="auto"/>
      </w:divBdr>
    </w:div>
    <w:div w:id="1376586588">
      <w:bodyDiv w:val="1"/>
      <w:marLeft w:val="0"/>
      <w:marRight w:val="0"/>
      <w:marTop w:val="0"/>
      <w:marBottom w:val="0"/>
      <w:divBdr>
        <w:top w:val="none" w:sz="0" w:space="0" w:color="auto"/>
        <w:left w:val="none" w:sz="0" w:space="0" w:color="auto"/>
        <w:bottom w:val="none" w:sz="0" w:space="0" w:color="auto"/>
        <w:right w:val="none" w:sz="0" w:space="0" w:color="auto"/>
      </w:divBdr>
    </w:div>
    <w:div w:id="1427195896">
      <w:bodyDiv w:val="1"/>
      <w:marLeft w:val="0"/>
      <w:marRight w:val="0"/>
      <w:marTop w:val="0"/>
      <w:marBottom w:val="0"/>
      <w:divBdr>
        <w:top w:val="none" w:sz="0" w:space="0" w:color="auto"/>
        <w:left w:val="none" w:sz="0" w:space="0" w:color="auto"/>
        <w:bottom w:val="none" w:sz="0" w:space="0" w:color="auto"/>
        <w:right w:val="none" w:sz="0" w:space="0" w:color="auto"/>
      </w:divBdr>
    </w:div>
    <w:div w:id="1480802463">
      <w:marLeft w:val="20"/>
      <w:marRight w:val="0"/>
      <w:marTop w:val="0"/>
      <w:marBottom w:val="0"/>
      <w:divBdr>
        <w:top w:val="single" w:sz="6" w:space="15" w:color="DCDCDC"/>
        <w:left w:val="single" w:sz="6" w:space="23" w:color="DCDCDC"/>
        <w:bottom w:val="single" w:sz="6" w:space="0" w:color="DCDCDC"/>
        <w:right w:val="single" w:sz="6" w:space="23" w:color="DCDCDC"/>
      </w:divBdr>
      <w:divsChild>
        <w:div w:id="911549991">
          <w:marLeft w:val="0"/>
          <w:marRight w:val="0"/>
          <w:marTop w:val="0"/>
          <w:marBottom w:val="0"/>
          <w:divBdr>
            <w:top w:val="none" w:sz="0" w:space="0" w:color="auto"/>
            <w:left w:val="none" w:sz="0" w:space="0" w:color="auto"/>
            <w:bottom w:val="none" w:sz="0" w:space="0" w:color="auto"/>
            <w:right w:val="none" w:sz="0" w:space="0" w:color="auto"/>
          </w:divBdr>
        </w:div>
        <w:div w:id="963081783">
          <w:marLeft w:val="0"/>
          <w:marRight w:val="0"/>
          <w:marTop w:val="0"/>
          <w:marBottom w:val="0"/>
          <w:divBdr>
            <w:top w:val="none" w:sz="0" w:space="0" w:color="auto"/>
            <w:left w:val="none" w:sz="0" w:space="0" w:color="auto"/>
            <w:bottom w:val="none" w:sz="0" w:space="0" w:color="auto"/>
            <w:right w:val="none" w:sz="0" w:space="0" w:color="auto"/>
          </w:divBdr>
        </w:div>
      </w:divsChild>
    </w:div>
    <w:div w:id="1515656891">
      <w:bodyDiv w:val="1"/>
      <w:marLeft w:val="0"/>
      <w:marRight w:val="0"/>
      <w:marTop w:val="0"/>
      <w:marBottom w:val="0"/>
      <w:divBdr>
        <w:top w:val="none" w:sz="0" w:space="0" w:color="auto"/>
        <w:left w:val="none" w:sz="0" w:space="0" w:color="auto"/>
        <w:bottom w:val="none" w:sz="0" w:space="0" w:color="auto"/>
        <w:right w:val="none" w:sz="0" w:space="0" w:color="auto"/>
      </w:divBdr>
    </w:div>
    <w:div w:id="1613396735">
      <w:bodyDiv w:val="1"/>
      <w:marLeft w:val="0"/>
      <w:marRight w:val="0"/>
      <w:marTop w:val="0"/>
      <w:marBottom w:val="0"/>
      <w:divBdr>
        <w:top w:val="none" w:sz="0" w:space="0" w:color="auto"/>
        <w:left w:val="none" w:sz="0" w:space="0" w:color="auto"/>
        <w:bottom w:val="none" w:sz="0" w:space="0" w:color="auto"/>
        <w:right w:val="none" w:sz="0" w:space="0" w:color="auto"/>
      </w:divBdr>
    </w:div>
    <w:div w:id="1637445122">
      <w:bodyDiv w:val="1"/>
      <w:marLeft w:val="0"/>
      <w:marRight w:val="0"/>
      <w:marTop w:val="0"/>
      <w:marBottom w:val="0"/>
      <w:divBdr>
        <w:top w:val="none" w:sz="0" w:space="0" w:color="auto"/>
        <w:left w:val="none" w:sz="0" w:space="0" w:color="auto"/>
        <w:bottom w:val="none" w:sz="0" w:space="0" w:color="auto"/>
        <w:right w:val="none" w:sz="0" w:space="0" w:color="auto"/>
      </w:divBdr>
    </w:div>
    <w:div w:id="1672176265">
      <w:bodyDiv w:val="1"/>
      <w:marLeft w:val="0"/>
      <w:marRight w:val="0"/>
      <w:marTop w:val="0"/>
      <w:marBottom w:val="0"/>
      <w:divBdr>
        <w:top w:val="none" w:sz="0" w:space="0" w:color="auto"/>
        <w:left w:val="none" w:sz="0" w:space="0" w:color="auto"/>
        <w:bottom w:val="none" w:sz="0" w:space="0" w:color="auto"/>
        <w:right w:val="none" w:sz="0" w:space="0" w:color="auto"/>
      </w:divBdr>
    </w:div>
    <w:div w:id="1796170863">
      <w:bodyDiv w:val="1"/>
      <w:marLeft w:val="0"/>
      <w:marRight w:val="0"/>
      <w:marTop w:val="0"/>
      <w:marBottom w:val="0"/>
      <w:divBdr>
        <w:top w:val="none" w:sz="0" w:space="0" w:color="auto"/>
        <w:left w:val="none" w:sz="0" w:space="0" w:color="auto"/>
        <w:bottom w:val="none" w:sz="0" w:space="0" w:color="auto"/>
        <w:right w:val="none" w:sz="0" w:space="0" w:color="auto"/>
      </w:divBdr>
    </w:div>
    <w:div w:id="1835952756">
      <w:bodyDiv w:val="1"/>
      <w:marLeft w:val="0"/>
      <w:marRight w:val="0"/>
      <w:marTop w:val="0"/>
      <w:marBottom w:val="0"/>
      <w:divBdr>
        <w:top w:val="none" w:sz="0" w:space="0" w:color="auto"/>
        <w:left w:val="none" w:sz="0" w:space="0" w:color="auto"/>
        <w:bottom w:val="none" w:sz="0" w:space="0" w:color="auto"/>
        <w:right w:val="none" w:sz="0" w:space="0" w:color="auto"/>
      </w:divBdr>
    </w:div>
    <w:div w:id="1989169230">
      <w:bodyDiv w:val="1"/>
      <w:marLeft w:val="0"/>
      <w:marRight w:val="0"/>
      <w:marTop w:val="0"/>
      <w:marBottom w:val="0"/>
      <w:divBdr>
        <w:top w:val="none" w:sz="0" w:space="0" w:color="auto"/>
        <w:left w:val="none" w:sz="0" w:space="0" w:color="auto"/>
        <w:bottom w:val="none" w:sz="0" w:space="0" w:color="auto"/>
        <w:right w:val="none" w:sz="0" w:space="0" w:color="auto"/>
      </w:divBdr>
    </w:div>
    <w:div w:id="2043362771">
      <w:bodyDiv w:val="1"/>
      <w:marLeft w:val="0"/>
      <w:marRight w:val="0"/>
      <w:marTop w:val="0"/>
      <w:marBottom w:val="0"/>
      <w:divBdr>
        <w:top w:val="none" w:sz="0" w:space="0" w:color="auto"/>
        <w:left w:val="none" w:sz="0" w:space="0" w:color="auto"/>
        <w:bottom w:val="none" w:sz="0" w:space="0" w:color="auto"/>
        <w:right w:val="none" w:sz="0" w:space="0" w:color="auto"/>
      </w:divBdr>
    </w:div>
    <w:div w:id="2047948648">
      <w:marLeft w:val="20"/>
      <w:marRight w:val="0"/>
      <w:marTop w:val="0"/>
      <w:marBottom w:val="0"/>
      <w:divBdr>
        <w:top w:val="single" w:sz="6" w:space="15" w:color="DCDCDC"/>
        <w:left w:val="single" w:sz="6" w:space="23" w:color="DCDCDC"/>
        <w:bottom w:val="single" w:sz="6" w:space="0" w:color="DCDCDC"/>
        <w:right w:val="single" w:sz="6" w:space="23" w:color="DCDCDC"/>
      </w:divBdr>
      <w:divsChild>
        <w:div w:id="902175545">
          <w:marLeft w:val="0"/>
          <w:marRight w:val="0"/>
          <w:marTop w:val="0"/>
          <w:marBottom w:val="0"/>
          <w:divBdr>
            <w:top w:val="none" w:sz="0" w:space="0" w:color="auto"/>
            <w:left w:val="none" w:sz="0" w:space="0" w:color="auto"/>
            <w:bottom w:val="none" w:sz="0" w:space="0" w:color="auto"/>
            <w:right w:val="none" w:sz="0" w:space="0" w:color="auto"/>
          </w:divBdr>
        </w:div>
      </w:divsChild>
    </w:div>
    <w:div w:id="2060937133">
      <w:bodyDiv w:val="1"/>
      <w:marLeft w:val="0"/>
      <w:marRight w:val="0"/>
      <w:marTop w:val="0"/>
      <w:marBottom w:val="0"/>
      <w:divBdr>
        <w:top w:val="none" w:sz="0" w:space="0" w:color="auto"/>
        <w:left w:val="none" w:sz="0" w:space="0" w:color="auto"/>
        <w:bottom w:val="none" w:sz="0" w:space="0" w:color="auto"/>
        <w:right w:val="none" w:sz="0" w:space="0" w:color="auto"/>
      </w:divBdr>
    </w:div>
    <w:div w:id="207585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8a301b8-fba3-4a56-9ee3-0e2775d83ffb">6MRAV4MPJ4WK-208564503-18078</_dlc_DocId>
    <_dlc_DocIdUrl xmlns="b8a301b8-fba3-4a56-9ee3-0e2775d83ffb">
      <Url>https://cbrportal.cbr.ru/_layouts/15/DocIdRedir.aspx?ID=6MRAV4MPJ4WK-208564503-18078</Url>
      <Description>6MRAV4MPJ4WK-208564503-18078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Документ" ma:contentTypeID="0x01010034A5B8E603F2F447927351474D791E28" ma:contentTypeVersion="1" ma:contentTypeDescription="Создание документа." ma:contentTypeScope="" ma:versionID="868ffd4e421538db69024e246c0d602d">
  <xsd:schema xmlns:xsd="http://www.w3.org/2001/XMLSchema" xmlns:xs="http://www.w3.org/2001/XMLSchema" xmlns:p="http://schemas.microsoft.com/office/2006/metadata/properties" xmlns:ns2="b8a301b8-fba3-4a56-9ee3-0e2775d83ffb" targetNamespace="http://schemas.microsoft.com/office/2006/metadata/properties" ma:root="true" ma:fieldsID="7c95ad6c5f32494a945af1673268ec41" ns2:_="">
    <xsd:import namespace="b8a301b8-fba3-4a56-9ee3-0e2775d83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301b8-fba3-4a56-9ee3-0e2775d83f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16173-3DD5-4C80-86E3-D32D647BC3D4}">
  <ds:schemaRefs>
    <ds:schemaRef ds:uri="http://schemas.microsoft.com/sharepoint/v3/contenttype/forms"/>
  </ds:schemaRefs>
</ds:datastoreItem>
</file>

<file path=customXml/itemProps2.xml><?xml version="1.0" encoding="utf-8"?>
<ds:datastoreItem xmlns:ds="http://schemas.openxmlformats.org/officeDocument/2006/customXml" ds:itemID="{9DA7D1DA-7C59-43C3-AA28-5B3D3EE8519A}">
  <ds:schemaRefs>
    <ds:schemaRef ds:uri="http://schemas.microsoft.com/office/2006/metadata/longProperties"/>
  </ds:schemaRefs>
</ds:datastoreItem>
</file>

<file path=customXml/itemProps3.xml><?xml version="1.0" encoding="utf-8"?>
<ds:datastoreItem xmlns:ds="http://schemas.openxmlformats.org/officeDocument/2006/customXml" ds:itemID="{7C1B4CE0-1184-4436-B707-D38B976FE857}">
  <ds:schemaRefs>
    <ds:schemaRef ds:uri="http://schemas.microsoft.com/sharepoint/events"/>
  </ds:schemaRefs>
</ds:datastoreItem>
</file>

<file path=customXml/itemProps4.xml><?xml version="1.0" encoding="utf-8"?>
<ds:datastoreItem xmlns:ds="http://schemas.openxmlformats.org/officeDocument/2006/customXml" ds:itemID="{CC438D29-6ADA-4C18-A047-7413883ACDA0}">
  <ds:schemaRefs>
    <ds:schemaRef ds:uri="http://schemas.microsoft.com/office/2006/metadata/properties"/>
    <ds:schemaRef ds:uri="http://schemas.microsoft.com/office/infopath/2007/PartnerControls"/>
    <ds:schemaRef ds:uri="b8a301b8-fba3-4a56-9ee3-0e2775d83ffb"/>
  </ds:schemaRefs>
</ds:datastoreItem>
</file>

<file path=customXml/itemProps5.xml><?xml version="1.0" encoding="utf-8"?>
<ds:datastoreItem xmlns:ds="http://schemas.openxmlformats.org/officeDocument/2006/customXml" ds:itemID="{B22C31D3-C320-4426-8A9B-BF1CB1583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301b8-fba3-4a56-9ee3-0e2775d83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056F9D-AB5B-4E38-969D-B1E32E9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2104</Words>
  <Characters>11997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ГИС ЦБ РФ</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Y. Korolev</dc:creator>
  <cp:keywords/>
  <cp:lastModifiedBy>Коновалов Виктор Николаевич</cp:lastModifiedBy>
  <cp:revision>2</cp:revision>
  <cp:lastPrinted>2016-04-05T11:08:00Z</cp:lastPrinted>
  <dcterms:created xsi:type="dcterms:W3CDTF">2024-11-02T09:51:00Z</dcterms:created>
  <dcterms:modified xsi:type="dcterms:W3CDTF">2024-11-02T09:51:00Z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98SortOrder">
    <vt:lpwstr>277.000000000000</vt:lpwstr>
  </property>
  <property fmtid="{D5CDD505-2E9C-101B-9397-08002B2CF9AE}" pid="3" name="ContentTypeId">
    <vt:lpwstr>0x01010034A5B8E603F2F447927351474D791E28</vt:lpwstr>
  </property>
  <property fmtid="{D5CDD505-2E9C-101B-9397-08002B2CF9AE}" pid="4" name="_dlc_DocIdItemGuid">
    <vt:lpwstr>bb7efe85-b88e-4128-9b7c-e14edf949bfd</vt:lpwstr>
  </property>
</Properties>
</file>