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tem-Medium"/>
          <w:b/>
          <w:sz w:val="28"/>
          <w:szCs w:val="28"/>
        </w:rPr>
      </w:pPr>
      <w:bookmarkStart w:id="0" w:name="_GoBack"/>
      <w:bookmarkEnd w:id="0"/>
      <w:r w:rsidRPr="001002D7">
        <w:rPr>
          <w:rFonts w:ascii="Times New Roman" w:hAnsi="Times New Roman" w:cs="StemText-Italic"/>
          <w:b/>
          <w:iCs/>
          <w:sz w:val="28"/>
          <w:szCs w:val="28"/>
        </w:rPr>
        <w:t xml:space="preserve">ОБЪЯВЛЕНИЕ </w:t>
      </w:r>
      <w:r w:rsidRPr="001002D7">
        <w:rPr>
          <w:rFonts w:ascii="Times New Roman" w:hAnsi="Times New Roman" w:cs="Stem-Medium"/>
          <w:b/>
          <w:sz w:val="28"/>
          <w:szCs w:val="28"/>
        </w:rPr>
        <w:t xml:space="preserve">о принудительной ликвидации </w:t>
      </w:r>
      <w:r>
        <w:rPr>
          <w:rFonts w:ascii="Times New Roman" w:hAnsi="Times New Roman" w:cs="Stem-Medium"/>
          <w:b/>
          <w:sz w:val="28"/>
          <w:szCs w:val="28"/>
        </w:rPr>
        <w:t>«</w:t>
      </w:r>
      <w:r w:rsidRPr="001002D7">
        <w:rPr>
          <w:rFonts w:ascii="Times New Roman" w:hAnsi="Times New Roman" w:cs="Stem-Medium"/>
          <w:b/>
          <w:sz w:val="28"/>
          <w:szCs w:val="28"/>
        </w:rPr>
        <w:t>УМ-Банк</w:t>
      </w:r>
      <w:r>
        <w:rPr>
          <w:rFonts w:ascii="Times New Roman" w:hAnsi="Times New Roman" w:cs="Stem-Medium"/>
          <w:b/>
          <w:sz w:val="28"/>
          <w:szCs w:val="28"/>
        </w:rPr>
        <w:t>»</w:t>
      </w:r>
      <w:r w:rsidRPr="001002D7">
        <w:rPr>
          <w:rFonts w:ascii="Times New Roman" w:hAnsi="Times New Roman" w:cs="Stem-Medium"/>
          <w:b/>
          <w:sz w:val="28"/>
          <w:szCs w:val="28"/>
        </w:rPr>
        <w:t xml:space="preserve"> ООО</w:t>
      </w:r>
    </w:p>
    <w:p w:rsidR="001002D7" w:rsidRDefault="001002D7" w:rsidP="00100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Stem-Medium"/>
          <w:sz w:val="26"/>
          <w:szCs w:val="26"/>
        </w:rPr>
      </w:pP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Stem-Medium"/>
          <w:sz w:val="26"/>
          <w:szCs w:val="26"/>
        </w:rPr>
      </w:pP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 xml:space="preserve">В соответствии с решением Арбитражного суда г. Москвы от 25 января </w:t>
      </w:r>
      <w:r>
        <w:rPr>
          <w:rFonts w:ascii="Times New Roman" w:hAnsi="Times New Roman" w:cs="StemText-Regular"/>
          <w:sz w:val="26"/>
          <w:szCs w:val="26"/>
        </w:rPr>
        <w:br/>
      </w:r>
      <w:r w:rsidRPr="001002D7">
        <w:rPr>
          <w:rFonts w:ascii="Times New Roman" w:hAnsi="Times New Roman" w:cs="StemText-Regular"/>
          <w:sz w:val="26"/>
          <w:szCs w:val="26"/>
        </w:rPr>
        <w:t>2019 г. (резолютивная часть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 xml:space="preserve">объявлена 21 января 2019 г.) по делу № А40-287935/18-178-394 </w:t>
      </w:r>
      <w:r>
        <w:rPr>
          <w:rFonts w:ascii="Times New Roman" w:hAnsi="Times New Roman" w:cs="StemText-Regular"/>
          <w:sz w:val="26"/>
          <w:szCs w:val="26"/>
        </w:rPr>
        <w:t>«</w:t>
      </w:r>
      <w:r w:rsidRPr="001002D7">
        <w:rPr>
          <w:rFonts w:ascii="Times New Roman" w:hAnsi="Times New Roman" w:cs="StemText-Regular"/>
          <w:sz w:val="26"/>
          <w:szCs w:val="26"/>
        </w:rPr>
        <w:t>УМ-Банк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 xml:space="preserve"> Общество с ограниченной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 xml:space="preserve">ответственностью </w:t>
      </w:r>
      <w:r>
        <w:rPr>
          <w:rFonts w:ascii="Times New Roman" w:hAnsi="Times New Roman" w:cs="StemText-Regular"/>
          <w:sz w:val="26"/>
          <w:szCs w:val="26"/>
        </w:rPr>
        <w:t>«</w:t>
      </w:r>
      <w:r w:rsidRPr="001002D7">
        <w:rPr>
          <w:rFonts w:ascii="Times New Roman" w:hAnsi="Times New Roman" w:cs="StemText-Regular"/>
          <w:sz w:val="26"/>
          <w:szCs w:val="26"/>
        </w:rPr>
        <w:t>УМ-Банк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 xml:space="preserve"> ООО (далее — Банк) (ОГРН 1026600000063; ИНН 6615001384; адрес регистрации: 115184, г. Москва, ул. Б. Ордынка, 59, стр. 2) подлежит принудительной ликвидации в соответствии с Федеральным законом от 2 декабря 1990 г. № 395-1 </w:t>
      </w:r>
      <w:r>
        <w:rPr>
          <w:rFonts w:ascii="Times New Roman" w:hAnsi="Times New Roman" w:cs="StemText-Regular"/>
          <w:sz w:val="26"/>
          <w:szCs w:val="26"/>
        </w:rPr>
        <w:t>«</w:t>
      </w:r>
      <w:r w:rsidRPr="001002D7">
        <w:rPr>
          <w:rFonts w:ascii="Times New Roman" w:hAnsi="Times New Roman" w:cs="StemText-Regular"/>
          <w:sz w:val="26"/>
          <w:szCs w:val="26"/>
        </w:rPr>
        <w:t>О банках и банковской деятельности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 xml:space="preserve"> и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Федеральным законом от 26 октября 2002 г. № 127</w:t>
      </w:r>
      <w:r w:rsidRPr="001002D7">
        <w:rPr>
          <w:rFonts w:ascii="Times New Roman" w:eastAsia="MS Mincho" w:hAnsi="Times New Roman" w:cs="MS Mincho" w:hint="eastAsia"/>
          <w:sz w:val="26"/>
          <w:szCs w:val="26"/>
        </w:rPr>
        <w:t>‑</w:t>
      </w:r>
      <w:r w:rsidRPr="001002D7">
        <w:rPr>
          <w:rFonts w:ascii="Times New Roman" w:hAnsi="Times New Roman" w:cs="StemText-Regular"/>
          <w:sz w:val="26"/>
          <w:szCs w:val="26"/>
        </w:rPr>
        <w:t xml:space="preserve">ФЗ </w:t>
      </w:r>
      <w:r>
        <w:rPr>
          <w:rFonts w:ascii="Times New Roman" w:hAnsi="Times New Roman" w:cs="StemText-Regular"/>
          <w:sz w:val="26"/>
          <w:szCs w:val="26"/>
        </w:rPr>
        <w:t>«</w:t>
      </w:r>
      <w:r w:rsidRPr="001002D7">
        <w:rPr>
          <w:rFonts w:ascii="Times New Roman" w:hAnsi="Times New Roman" w:cs="StemText-Regular"/>
          <w:sz w:val="26"/>
          <w:szCs w:val="26"/>
        </w:rPr>
        <w:t>О несостоятельности (банкротстве)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>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 xml:space="preserve">Функции ликвидатора возложены на государственную корпорацию </w:t>
      </w:r>
      <w:r>
        <w:rPr>
          <w:rFonts w:ascii="Times New Roman" w:hAnsi="Times New Roman" w:cs="StemText-Regular"/>
          <w:sz w:val="26"/>
          <w:szCs w:val="26"/>
        </w:rPr>
        <w:t>«</w:t>
      </w:r>
      <w:r w:rsidRPr="001002D7">
        <w:rPr>
          <w:rFonts w:ascii="Times New Roman" w:hAnsi="Times New Roman" w:cs="StemText-Regular"/>
          <w:sz w:val="26"/>
          <w:szCs w:val="26"/>
        </w:rPr>
        <w:t>Агентство по страхованию вкладов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>, расположенную по адресу: 109240, г. Москва, ул. Высоцкого, 4.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>Дата судебного заседания по рассмотрению отчета ликвидатора Банка не назначена.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либо их надлежащим образом заверенных копий, подтверждающих обоснованность этих требований,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или вступивших в законную силу судебных актов направляются представителю ликвидатора по адресу: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127055, г. Москва, ул. Лесная, 59, стр. 2.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hAnsi="Times New Roman" w:cs="StemText-Regular"/>
          <w:sz w:val="26"/>
          <w:szCs w:val="26"/>
        </w:rPr>
        <w:t>«</w:t>
      </w:r>
      <w:r w:rsidRPr="001002D7">
        <w:rPr>
          <w:rFonts w:ascii="Times New Roman" w:hAnsi="Times New Roman" w:cs="StemText-Regular"/>
          <w:sz w:val="26"/>
          <w:szCs w:val="26"/>
        </w:rPr>
        <w:t>Коммерсантъ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 xml:space="preserve"> или в </w:t>
      </w:r>
      <w:r>
        <w:rPr>
          <w:rFonts w:ascii="Times New Roman" w:hAnsi="Times New Roman" w:cs="StemText-Regular"/>
          <w:sz w:val="26"/>
          <w:szCs w:val="26"/>
        </w:rPr>
        <w:t>«Вестнике Банка России»</w:t>
      </w:r>
      <w:r w:rsidRPr="001002D7">
        <w:rPr>
          <w:rFonts w:ascii="Times New Roman" w:hAnsi="Times New Roman" w:cs="StemText-Regular"/>
          <w:sz w:val="26"/>
          <w:szCs w:val="26"/>
        </w:rPr>
        <w:t>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>Участниками первого собрания кредиторов являются кредиторы, предъявившие свои требования в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течение 30 календарных дней со дня опубликования сведений о начале ликвидационных процедур, а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также в период деятельности временной администрации Банка России, чьи требования установлены ликвидатором. Датой предъявления требования является дата его получения представителем ликвидатора.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 и почтовый адрес для направления корреспонденции (для физического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лица), наименование, ИНН, место нахождения (для юридического лица), контактный телефон, а также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банковские реквизиты счета, открытого на имя кредитора в одном из банков Российской Федерации (при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его наличии), на который могут перечисляться денежные средства в рамках расчетов с кредиторами в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ходе принудительной ликвидации.</w:t>
      </w:r>
    </w:p>
    <w:p w:rsidR="001002D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StemText-Regular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>Владельцам имущества, находящегося на хранении в Банке, предлагается обратиться за его истребованием к представителю ликвидатора по адресу: 127055, г. Москва, ул. Лесная, 59, стр. 2.</w:t>
      </w:r>
    </w:p>
    <w:p w:rsidR="00D52617" w:rsidRPr="001002D7" w:rsidRDefault="001002D7" w:rsidP="0010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2D7">
        <w:rPr>
          <w:rFonts w:ascii="Times New Roman" w:hAnsi="Times New Roman" w:cs="StemText-Regular"/>
          <w:sz w:val="26"/>
          <w:szCs w:val="26"/>
        </w:rPr>
        <w:t>Более подробную информацию о ходе ликвидации можно получить по телефону горячей линии</w:t>
      </w:r>
      <w:r>
        <w:rPr>
          <w:rFonts w:ascii="Times New Roman" w:hAnsi="Times New Roman" w:cs="StemText-Regular"/>
          <w:sz w:val="26"/>
          <w:szCs w:val="26"/>
        </w:rPr>
        <w:t xml:space="preserve"> </w:t>
      </w:r>
      <w:r w:rsidRPr="001002D7">
        <w:rPr>
          <w:rFonts w:ascii="Times New Roman" w:hAnsi="Times New Roman" w:cs="StemText-Regular"/>
          <w:sz w:val="26"/>
          <w:szCs w:val="26"/>
        </w:rPr>
        <w:t>(8</w:t>
      </w:r>
      <w:r w:rsidRPr="001002D7">
        <w:rPr>
          <w:rFonts w:ascii="Times New Roman" w:eastAsia="MS Mincho" w:hAnsi="Times New Roman" w:cs="MS Mincho" w:hint="eastAsia"/>
          <w:sz w:val="26"/>
          <w:szCs w:val="26"/>
        </w:rPr>
        <w:t>‑</w:t>
      </w:r>
      <w:r w:rsidRPr="001002D7">
        <w:rPr>
          <w:rFonts w:ascii="Times New Roman" w:hAnsi="Times New Roman" w:cs="StemText-Regular"/>
          <w:sz w:val="26"/>
          <w:szCs w:val="26"/>
        </w:rPr>
        <w:t>800-200-08-05) или на официальном сайте Агентства в информационно-телекоммуникационной сети</w:t>
      </w:r>
      <w:r>
        <w:rPr>
          <w:rFonts w:ascii="Times New Roman" w:hAnsi="Times New Roman" w:cs="StemText-Regular"/>
          <w:sz w:val="26"/>
          <w:szCs w:val="26"/>
        </w:rPr>
        <w:t xml:space="preserve"> «</w:t>
      </w:r>
      <w:r w:rsidRPr="001002D7">
        <w:rPr>
          <w:rFonts w:ascii="Times New Roman" w:hAnsi="Times New Roman" w:cs="StemText-Regular"/>
          <w:sz w:val="26"/>
          <w:szCs w:val="26"/>
        </w:rPr>
        <w:t>Интернет</w:t>
      </w:r>
      <w:r>
        <w:rPr>
          <w:rFonts w:ascii="Times New Roman" w:hAnsi="Times New Roman" w:cs="StemText-Regular"/>
          <w:sz w:val="26"/>
          <w:szCs w:val="26"/>
        </w:rPr>
        <w:t>»</w:t>
      </w:r>
      <w:r w:rsidRPr="001002D7">
        <w:rPr>
          <w:rFonts w:ascii="Times New Roman" w:hAnsi="Times New Roman" w:cs="StemText-Regular"/>
          <w:sz w:val="26"/>
          <w:szCs w:val="26"/>
        </w:rPr>
        <w:t xml:space="preserve"> по адресу: https://www.asv.org.ru/contacts/feedback/choise.php.</w:t>
      </w:r>
    </w:p>
    <w:sectPr w:rsidR="00D52617" w:rsidRPr="0010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-Medium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temText-Itali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temText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D7"/>
    <w:rsid w:val="001002D7"/>
    <w:rsid w:val="006D2DB1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2</cp:revision>
  <dcterms:created xsi:type="dcterms:W3CDTF">2019-02-21T14:06:00Z</dcterms:created>
  <dcterms:modified xsi:type="dcterms:W3CDTF">2019-02-21T14:06:00Z</dcterms:modified>
</cp:coreProperties>
</file>