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1A" w:rsidRDefault="00747E1A" w:rsidP="00747E1A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5F17F8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Опубликовано на сайте ГК «АСВ» 14.03.2019</w:t>
      </w:r>
    </w:p>
    <w:p w:rsidR="00747E1A" w:rsidRPr="005F17F8" w:rsidRDefault="00747E1A" w:rsidP="00747E1A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747E1A" w:rsidRPr="005F17F8" w:rsidRDefault="00747E1A" w:rsidP="00747E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17F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Сообщение об итогах инвентаризации имущества </w:t>
      </w:r>
      <w:r w:rsidRPr="005F17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ООО КБ «Аксонбанк»</w:t>
      </w:r>
    </w:p>
    <w:p w:rsidR="00747E1A" w:rsidRPr="005F17F8" w:rsidRDefault="00747E1A" w:rsidP="00747E1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747E1A" w:rsidRPr="005F17F8" w:rsidRDefault="00747E1A" w:rsidP="0074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F17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Костромской области от 14 декабря 2018 г. (резолютивная часть объявлена 11 декабря 2018 г) по делу № А31-13748/2018 Общество с ограниченной ответственностью коммерческий банк «Аксонбанк» (ООО КБ «Аксонбанк», далее - Банк), зарегистрированное по адресу: 156961, г. Кострома, пр-т Мира, д. 55, ОГРН 1024400002978, ИНН 4401008879, признано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- Агентство).</w:t>
      </w:r>
    </w:p>
    <w:p w:rsidR="00747E1A" w:rsidRPr="005F17F8" w:rsidRDefault="00747E1A" w:rsidP="0074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F17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Банком назначено на 11 декабря 2019 г.</w:t>
      </w:r>
    </w:p>
    <w:p w:rsidR="00747E1A" w:rsidRPr="005F17F8" w:rsidRDefault="00747E1A" w:rsidP="0074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F17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190121, г. Санкт-Петербург, ул. Садовая, д. 121, лит. А и 127055, г. Москва, ул. Лесная, д. 59, стр. 2.</w:t>
      </w:r>
    </w:p>
    <w:p w:rsidR="00747E1A" w:rsidRPr="005F17F8" w:rsidRDefault="00747E1A" w:rsidP="0074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F17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п. 2 ст. 129 Федерального закона от 26 октября 2002 г. № 127-ФЗ «О несостоятельности (банкротстве)» Агентство публикует сведения о результатах инвентаризации имущества Банка.</w:t>
      </w:r>
    </w:p>
    <w:p w:rsidR="00747E1A" w:rsidRPr="005F17F8" w:rsidRDefault="00747E1A" w:rsidP="0074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F17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Инвентаризация имущества Банка, проведенная по состоянию на дату открытия процедуры конкурсного производства (11 декабря 2018 г.), полностью завершена 11 марта 2019 г.</w:t>
      </w:r>
    </w:p>
    <w:p w:rsidR="00747E1A" w:rsidRPr="005F17F8" w:rsidRDefault="00747E1A" w:rsidP="0074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F17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ходе инвентаризации выявлена недостача имущества на общую сумму 103 345 тыс. руб. Наибольшая сумма недостачи в размере 35 378 тыс. руб. приходится на прочие активы и связана с отсутствием документов, подтверждающих задолженность. Недостача по основным средствам в размере 30 218 тыс. руб. связана с фактическим отсутствием имущества, а также с отсутствием документов, подтверждающих право собственности Банка на недвижимое имущество.</w:t>
      </w:r>
    </w:p>
    <w:p w:rsidR="00747E1A" w:rsidRPr="005F17F8" w:rsidRDefault="00747E1A" w:rsidP="0074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F17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Недостача по кредитам, предоставленным юридическим и физическим лицам, в размере 35 529 тыс. руб. связана с отсутствием оригиналов кредитных договоров.</w:t>
      </w:r>
    </w:p>
    <w:p w:rsidR="00747E1A" w:rsidRPr="005F17F8" w:rsidRDefault="00747E1A" w:rsidP="0074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F17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Недостача по корреспондентским счетам, открытым в других кредитных организациях, в размере 2 145 тыс. руб. связана с отсутствием документов, подтверждающих наличие денежных средств.</w:t>
      </w:r>
    </w:p>
    <w:p w:rsidR="00747E1A" w:rsidRPr="005F17F8" w:rsidRDefault="00747E1A" w:rsidP="0074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F17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выявлена недостача денежных средств в размере 75 тыс. руб.</w:t>
      </w:r>
    </w:p>
    <w:p w:rsidR="00747E1A" w:rsidRPr="005F17F8" w:rsidRDefault="00747E1A" w:rsidP="0074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F17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результатам выявленной недостачи проводится работа по поиску имущества Банка, взаимодействию с контрагентами для получения подтверждающих документов.</w:t>
      </w:r>
    </w:p>
    <w:p w:rsidR="00747E1A" w:rsidRDefault="00747E1A" w:rsidP="0074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F17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в ходе проведения инвентаризации выявлено имущество, неучтенное на счетах бухгалтерского учета Банка, в количестве 2 085 единиц.</w:t>
      </w:r>
    </w:p>
    <w:p w:rsidR="00747E1A" w:rsidRDefault="00747E1A" w:rsidP="0074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47E1A" w:rsidRDefault="00747E1A" w:rsidP="0074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47E1A" w:rsidRDefault="00747E1A" w:rsidP="0074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47E1A" w:rsidRDefault="00747E1A" w:rsidP="0074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47E1A" w:rsidRDefault="00747E1A" w:rsidP="0074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47E1A" w:rsidRDefault="00747E1A" w:rsidP="0074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47E1A" w:rsidRDefault="00747E1A" w:rsidP="0074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47E1A" w:rsidRDefault="00747E1A" w:rsidP="0074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47E1A" w:rsidRDefault="00747E1A" w:rsidP="0074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47E1A" w:rsidRDefault="00747E1A" w:rsidP="0074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47E1A" w:rsidRPr="005F17F8" w:rsidRDefault="00747E1A" w:rsidP="0074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867D0" w:rsidRPr="00747E1A" w:rsidRDefault="00C867D0" w:rsidP="00C867D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E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Отчет об итогах инвентаризации имущества Банка балансовой стоимостью более 1 млн руб.</w:t>
      </w:r>
      <w:r w:rsidRPr="00747E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47E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состоянию на 11 декабря 2018 г.</w:t>
      </w:r>
    </w:p>
    <w:p w:rsidR="00747E1A" w:rsidRPr="00747E1A" w:rsidRDefault="00C867D0" w:rsidP="00C867D0">
      <w:pPr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47E1A">
        <w:rPr>
          <w:rFonts w:ascii="Times New Roman" w:eastAsia="Times New Roman" w:hAnsi="Times New Roman" w:cs="Times New Roman"/>
          <w:b/>
          <w:lang w:eastAsia="ru-RU"/>
        </w:rPr>
        <w:t>(тыс. руб.)</w:t>
      </w:r>
    </w:p>
    <w:tbl>
      <w:tblPr>
        <w:tblpPr w:leftFromText="180" w:rightFromText="180" w:horzAnchor="page" w:tblpX="1144" w:tblpY="1196"/>
        <w:tblW w:w="10456" w:type="dxa"/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2126"/>
        <w:gridCol w:w="3260"/>
      </w:tblGrid>
      <w:tr w:rsidR="00E04933" w:rsidRPr="00747E1A" w:rsidTr="00747E1A">
        <w:trPr>
          <w:trHeight w:val="13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имущества (дебитора)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Балансовая стоимость имущества по состоянию </w:t>
            </w:r>
            <w:r w:rsidR="00FE0AE4" w:rsidRPr="00747E1A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47E1A">
              <w:rPr>
                <w:rFonts w:ascii="Times New Roman" w:eastAsia="Times New Roman" w:hAnsi="Times New Roman" w:cs="Times New Roman"/>
                <w:b/>
                <w:lang w:eastAsia="ru-RU"/>
              </w:rPr>
              <w:t>на 11</w:t>
            </w:r>
            <w:r w:rsidR="00FE0AE4" w:rsidRPr="00747E1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декабря 20</w:t>
            </w:r>
            <w:r w:rsidRPr="00747E1A">
              <w:rPr>
                <w:rFonts w:ascii="Times New Roman" w:eastAsia="Times New Roman" w:hAnsi="Times New Roman" w:cs="Times New Roman"/>
                <w:b/>
                <w:lang w:eastAsia="ru-RU"/>
              </w:rPr>
              <w:t>18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 инвентаризации</w:t>
            </w:r>
          </w:p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lang w:eastAsia="ru-RU"/>
              </w:rPr>
              <w:t>(в наличии/недостача)</w:t>
            </w:r>
          </w:p>
        </w:tc>
      </w:tr>
      <w:tr w:rsidR="00E04933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Денежные средства всего, в т.ч.: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lang w:eastAsia="ru-RU"/>
              </w:rPr>
              <w:t>22 168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lang w:eastAsia="ru-RU"/>
              </w:rPr>
              <w:t>в наличии 22 093</w:t>
            </w:r>
          </w:p>
        </w:tc>
      </w:tr>
      <w:tr w:rsidR="00E04933" w:rsidRPr="00747E1A" w:rsidTr="00747E1A">
        <w:trPr>
          <w:trHeight w:val="40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Cs/>
                <w:lang w:eastAsia="ru-RU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D0" w:rsidRPr="00747E1A" w:rsidRDefault="000E1644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Cs/>
                <w:lang w:eastAsia="ru-RU"/>
              </w:rPr>
              <w:t>Касса опер. офис "Хмельницкий"г.Иваново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7D0" w:rsidRPr="00747E1A" w:rsidRDefault="00367187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4 057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7D0" w:rsidRPr="00747E1A" w:rsidRDefault="0023295D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5E36ED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D0" w:rsidRPr="00747E1A" w:rsidRDefault="000E1644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Касса д\о "Давыдовский" г. Кострома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7D0" w:rsidRPr="00747E1A" w:rsidRDefault="00367187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448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7D0" w:rsidRPr="00747E1A" w:rsidRDefault="0023295D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5E36ED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D0" w:rsidRPr="00747E1A" w:rsidRDefault="000E1644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КАССА Головной офис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7D0" w:rsidRPr="00747E1A" w:rsidRDefault="00367187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2 857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7D0" w:rsidRPr="00747E1A" w:rsidRDefault="0023295D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5E36ED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D0" w:rsidRPr="00747E1A" w:rsidRDefault="000E1644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Касса доп. офис "Ленинский" г.Ярославль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7D0" w:rsidRPr="00747E1A" w:rsidRDefault="00367187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1 466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7D0" w:rsidRPr="00747E1A" w:rsidRDefault="0023295D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7D0" w:rsidRPr="00747E1A" w:rsidRDefault="005E36ED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Cs/>
                <w:lang w:eastAsia="ru-RU"/>
              </w:rPr>
              <w:t>1.5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D0" w:rsidRPr="00747E1A" w:rsidRDefault="000E1644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Cs/>
                <w:lang w:eastAsia="ru-RU"/>
              </w:rPr>
              <w:t>Банкомат г.Кострома Головной офис Банкомат, пр-т Мира, 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7D0" w:rsidRPr="00747E1A" w:rsidRDefault="00367187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7D0" w:rsidRPr="00747E1A" w:rsidRDefault="00367187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5E36ED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D0" w:rsidRPr="00747E1A" w:rsidRDefault="000E1644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Кэшин №5 Ярославль Громова, 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7D0" w:rsidRPr="00747E1A" w:rsidRDefault="00367187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7D0" w:rsidRPr="00747E1A" w:rsidRDefault="00367187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5E36ED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D0" w:rsidRPr="00747E1A" w:rsidRDefault="000E1644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Банкомат ОО "Ленинский" г.Иваново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7D0" w:rsidRPr="00747E1A" w:rsidRDefault="00367187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7D0" w:rsidRPr="00747E1A" w:rsidRDefault="00367187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B870B7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B7" w:rsidRPr="00747E1A" w:rsidRDefault="00B870B7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B7" w:rsidRPr="00747E1A" w:rsidRDefault="00B870B7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Банкомат ОО "Владимирский" г.Владимир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0B7" w:rsidRPr="00747E1A" w:rsidRDefault="00367187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0B7" w:rsidRPr="00747E1A" w:rsidRDefault="00367187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B870B7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B7" w:rsidRPr="00747E1A" w:rsidRDefault="00B870B7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B7" w:rsidRPr="00747E1A" w:rsidRDefault="00B870B7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Кешин № 11 г. Ярославль, ул . Фрунзе, 30 ТЦ "АКСОН"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0B7" w:rsidRPr="00747E1A" w:rsidRDefault="00367187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0B7" w:rsidRPr="00747E1A" w:rsidRDefault="00367187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B870B7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B7" w:rsidRPr="00747E1A" w:rsidRDefault="00B870B7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B7" w:rsidRPr="00747E1A" w:rsidRDefault="00B870B7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Кешин №6 КостромаКэшин № 2 Кострома, Сутырина, 3 База Аксон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0B7" w:rsidRPr="00747E1A" w:rsidRDefault="00367187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0B7" w:rsidRPr="00747E1A" w:rsidRDefault="00367187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B870B7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B7" w:rsidRPr="00747E1A" w:rsidRDefault="0023295D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B7" w:rsidRPr="00747E1A" w:rsidRDefault="00B870B7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Кешин №2 Иваново Кешин №6 пр-т. Текстильщиков 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0B7" w:rsidRPr="00747E1A" w:rsidRDefault="0023295D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0B7" w:rsidRPr="00747E1A" w:rsidRDefault="0023295D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C63E6C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E6C" w:rsidRPr="00747E1A" w:rsidRDefault="0023295D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E6C" w:rsidRPr="00747E1A" w:rsidRDefault="00C63E6C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Касса Головной офис г.Кострома CHF Швейцарский франк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E6C" w:rsidRPr="00747E1A" w:rsidRDefault="0023295D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E6C" w:rsidRPr="00747E1A" w:rsidRDefault="0023295D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63E6C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E6C" w:rsidRPr="00747E1A" w:rsidRDefault="0023295D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E6C" w:rsidRPr="00747E1A" w:rsidRDefault="00C63E6C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Касса Головной офис г.Кострома GBP Фунт стерлингов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E6C" w:rsidRPr="00747E1A" w:rsidRDefault="0023295D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E6C" w:rsidRPr="00747E1A" w:rsidRDefault="0023295D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63E6C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E6C" w:rsidRPr="00747E1A" w:rsidRDefault="0023295D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E6C" w:rsidRPr="00747E1A" w:rsidRDefault="00C63E6C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Касса Головной офис г.Кострома USD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E6C" w:rsidRPr="00747E1A" w:rsidRDefault="0023295D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8 367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E6C" w:rsidRPr="00747E1A" w:rsidRDefault="0023295D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63E6C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E6C" w:rsidRPr="00747E1A" w:rsidRDefault="0023295D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E6C" w:rsidRPr="00747E1A" w:rsidRDefault="00C63E6C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Касса Головной офис г. Кострома EUR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E6C" w:rsidRPr="00747E1A" w:rsidRDefault="001D0BAA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4 707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E6C" w:rsidRPr="00747E1A" w:rsidRDefault="0023295D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Драгоценные металлы, камни и изделия из них, в т.ч. более 1 </w:t>
            </w:r>
            <w:r w:rsidR="006A5AE9"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млн руб.</w:t>
            </w: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Корр. счет и другие счета в Банке России всего, в т.ч.: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lang w:eastAsia="ru-RU"/>
              </w:rPr>
              <w:t>515 505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Корреспондентский счет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515 505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Корреспондентские счета в других банках – корреспондентах, в т.ч. более 1 м</w:t>
            </w:r>
            <w:r w:rsidR="00A05F68"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лн </w:t>
            </w: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руб</w:t>
            </w:r>
            <w:r w:rsidR="00A05F68"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lang w:eastAsia="ru-RU"/>
              </w:rPr>
              <w:t>7 795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lang w:eastAsia="ru-RU"/>
              </w:rPr>
              <w:t>в наличии 5 650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Кор. счет в РНКО «Платежный Центр»(ООО)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1 261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Кор.счет НКО ЗАО «НРД» - Доллары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4 147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Государственные ценные бумаги и средства в РЦ ОРЦБ, в т.ч. более </w:t>
            </w:r>
            <w:r w:rsidR="00006332"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м</w:t>
            </w:r>
            <w:r w:rsidR="00006332"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лн </w:t>
            </w: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руб</w:t>
            </w:r>
            <w:r w:rsidR="00006332"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867D0" w:rsidRPr="00747E1A" w:rsidTr="00747E1A">
        <w:trPr>
          <w:trHeight w:val="64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Обязательные резервы, перечисленные в Банк России всего, в т.ч.: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lang w:eastAsia="ru-RU"/>
              </w:rPr>
              <w:t>120 978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Обязательные резервы кредитных организаций по счетам в валюте РФ, перечисленные в Банк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120 561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Обязательные резервы кредитных организаций по счетам в иностранной валюте, перечисленные в Банк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417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Ценные бумаги, в т.ч. более 1 м</w:t>
            </w:r>
            <w:r w:rsidR="00006332"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лн руб.</w:t>
            </w: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lang w:eastAsia="ru-RU"/>
              </w:rPr>
              <w:t>70 323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Облигации ОАО «ВЭБ-лизинг» RU000A0JV9D8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23 657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Облигации ООО «Балтийский лизинг» RU000A0JV8U4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4 875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7.3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Облигации АО «ГК «Пионер»</w:t>
            </w:r>
            <w:r w:rsidR="00006332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RU000A0ZZ547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11 554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7.4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ПКД начисленный Облигации ООО «РСГ-Финанс» RU000A0JWLJ7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1 278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7.5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Облигации ООО «РСГ-Финанс» RU000A0JWLJ7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19 395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7.6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Облигации ООО «РСГ-Финанс» RU000A0ZYLB6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7 155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Кредиты предприятиям и организациям, в т.ч. более 1 м</w:t>
            </w:r>
            <w:r w:rsidR="00006332"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лн</w:t>
            </w: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руб</w:t>
            </w:r>
            <w:r w:rsidR="00006332"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lang w:eastAsia="ru-RU"/>
              </w:rPr>
              <w:t>1 361 962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7F6031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lang w:eastAsia="ru-RU"/>
              </w:rPr>
              <w:t>в наличии 1 344 853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«Мефферт Ярославль»</w:t>
            </w:r>
            <w:r w:rsidR="00635DDC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оговор</w:t>
            </w:r>
            <w:r w:rsidR="00635DDC" w:rsidRPr="00747E1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ДКЛ/18.06-44.00-166531 от 26.06.18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2 403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635DDC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ООО «Институт Гипроводхоз»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ДКЛ/18.03-44.00-161436 от 15.03.18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2 897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«ГАММА»</w:t>
            </w:r>
            <w:r w:rsidR="00107559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КД/18.04-44.00-163382 от 19.04.18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22 350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107559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ООО «Бриз»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КД/18.05-44.00-164679 от 17.05.18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9 700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="00107559" w:rsidRPr="00747E1A">
              <w:rPr>
                <w:rFonts w:ascii="Times New Roman" w:eastAsia="Times New Roman" w:hAnsi="Times New Roman" w:cs="Times New Roman"/>
                <w:lang w:eastAsia="ru-RU"/>
              </w:rPr>
              <w:t>Антэк»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7559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КД/16.03-44.00-121583 от 16.03.16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1 098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107559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ООО «ПРОГРЕСС»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КД/18.04-44.00-163673 от 26.04.18г.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14 650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B10381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ООО «Регион-Авто»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ДКЛ/18.03-44.00-161503 от 16.03.18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3 064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B10381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ООО «КЕДР»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КД/18.05-44.00-164680 от 17.05.18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16 250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«Ампер»</w:t>
            </w:r>
            <w:r w:rsidR="00B10381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КД/18.06-44.00-166228 от 18.06.18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19 750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ООО «СТАНДАРТ»</w:t>
            </w:r>
            <w:r w:rsidR="00B10381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КД/17.01-44.00-136790 от 25.01.17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18 550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8.11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10381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ООО «Бизнес-Рост»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КЛТ/17.06-44.00-144426 от 13.06.17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1 612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«Бизнес-Рост»</w:t>
            </w:r>
            <w:r w:rsidR="00B10381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ДКЛ/17.06-44.00-145901 от 27.06.17г.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2 269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8.13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«ФОРМАТ»</w:t>
            </w:r>
            <w:r w:rsidR="00B10381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КД/18.06-44.00-166484 от 20.06.18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24 750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8.14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«ВОЛНА»</w:t>
            </w:r>
            <w:r w:rsidR="00B10381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КД/17.12-44.00-156850 от 14.12.17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8 300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8.15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«КЕРАМАЛАЙН»</w:t>
            </w:r>
            <w:r w:rsidR="00B10381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КД/18.08-44.00-168367 от 02.08.18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9 600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8.16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«Орнамент»</w:t>
            </w:r>
            <w:r w:rsidR="00B10381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КД/17.12-44.00-156667 от 12.12.17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16 450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8.17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«СТАНДАРТ»</w:t>
            </w:r>
            <w:r w:rsidR="00B10381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КД/17.11-44.00-154919 от 15.11.17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59 400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8.18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«Бизнес-Рост»</w:t>
            </w:r>
            <w:r w:rsidR="00B10381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КД/17.07-44.00-146270 от 13.07.17г.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2 489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8.19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«Регион-Авто»</w:t>
            </w:r>
            <w:r w:rsidR="00B10381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КД/16.10-44.00-132159 от 19.10.16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5 653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«Вест»</w:t>
            </w:r>
            <w:r w:rsidR="00B10381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КД/18.07-44.00-167473 от 06.07.18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29 750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8.21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Права требования к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ООО «ГОЛДМЕДИА»</w:t>
            </w:r>
            <w:r w:rsidR="00B10381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КД/17.03-35.03-139761 от 03.04.17г.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1 644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8.22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«ФОРМАТ»</w:t>
            </w:r>
            <w:r w:rsidR="00B10381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КД/18.07-44.00-167763 от 16.07.18г.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29 800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«ГАММА»</w:t>
            </w:r>
            <w:r w:rsidR="00B10381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КД/17.12-44.00-156973 от 15.12.17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30 550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8.24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«МОЗАИКА»</w:t>
            </w:r>
            <w:r w:rsidR="00B10381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КД/18.07-44.00-167156 от 02.07.18г.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9 750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8.25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«Корвет»</w:t>
            </w:r>
            <w:r w:rsidR="00B10381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КД/17.05-44.00-142792 от 15.05.17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1 500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8.26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«Бизнес-Рост»</w:t>
            </w:r>
            <w:r w:rsidR="00B10381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КД/16.10-44.00-132776 от 28.10.16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1 147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8.27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B10381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ООО «ВОЛНА»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КД/18.06-44.00-166337 от 18.06.18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14 750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8.28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«ГАММА»</w:t>
            </w:r>
            <w:r w:rsidR="00B10381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КД/18.01-44.00-158212 от 12.01.18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25 350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8.29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«Авенсон»</w:t>
            </w:r>
            <w:r w:rsidR="00B10381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ДКЛ/17.07-37.01-146732 от 19.07.17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2 087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«Корвет»</w:t>
            </w:r>
            <w:r w:rsidR="00B10381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КД/17.12-44.00-156393 от 07.12.17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3 333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8.31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B10381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ООО «ВОЛНА»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КД/18.07-44.00-167859 от 18.07.18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14 800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8.32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«Регион-Авто»</w:t>
            </w:r>
            <w:r w:rsidR="00B10381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ДКЛ/17.06-44.00-145251 от 19.06.17г.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2 333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8.33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«АртВорк»</w:t>
            </w:r>
            <w:r w:rsidR="00E9071A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КД/18.05-44.00-164603 от 17.05.18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1 250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8.34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«Корвет»</w:t>
            </w:r>
            <w:r w:rsidR="00E9071A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КД/18.02-44.00-160463 от 22.02.18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2 025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8.35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«Бизнес-Рост»</w:t>
            </w:r>
            <w:r w:rsidR="00E9071A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ДКЛ/16.11-44.00-133925 от 23.11.16г.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2 626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8.36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ЗАО «Приоритет Маркет Плюс»</w:t>
            </w:r>
            <w:r w:rsidR="00E9071A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ДКЛ/17.05-44.00-143016 от 17.05.17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8 200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8.37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«Регион-Авто»</w:t>
            </w:r>
            <w:r w:rsidR="00E9071A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ДКЛ/17.07-44.00-147420 от 28.07.17г.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2 403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8.38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ООО «Регион-Авто»</w:t>
            </w:r>
            <w:r w:rsidR="00E9071A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КД/18.08-44.00-168715 от 15.08.18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1 023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8.39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«РЦ»</w:t>
            </w:r>
            <w:r w:rsidR="00E9071A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ДКЛ/17.05-44.00-143044 от 18.05.17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30 550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«Бизнес-Рост»</w:t>
            </w:r>
            <w:r w:rsidR="00E9071A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КД/16.12-44.00-134890 от 12.12.16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3 178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8.41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«Регион-Авто»</w:t>
            </w:r>
            <w:r w:rsidR="00E9071A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КД/18.08-44.00-168789 от 17.08.18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1 643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8.42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«ТРЭЙДИНГ СТЭМП»</w:t>
            </w:r>
            <w:r w:rsidR="00E9071A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КЛТ/17.06-44.00-144790 от 14.06.17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31 000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8.43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E9071A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ООО «Бизнес-Рост»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КД/17.01-44.00-136793 от 25.01.17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1 750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8.44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ООО «Регион-Авто»</w:t>
            </w:r>
            <w:r w:rsidR="00297717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КЛТ/18.08-44.00-168792 от 20.08.18г.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1 357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8.45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ООО «КОРУНД»</w:t>
            </w:r>
            <w:r w:rsidR="00297717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КД/17.03-44.00-139272 от 21.03.17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7 840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8.46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97717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ООО «Бизнес-Рост»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КД/17.05-44.00-143328 от 22.05.17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5 760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8.47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«Регион-Авто»</w:t>
            </w:r>
            <w:r w:rsidR="00297717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КД/18.08-44.00-168834 от 24.08.18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1 643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8.48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ООО «Ритэйл-Регион»</w:t>
            </w:r>
            <w:r w:rsidR="00297717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КД/18.07-44.00-167150 от 02.07.18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19 750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8.49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ООО «КЕДР»</w:t>
            </w:r>
            <w:r w:rsidR="00297717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КД/17.10-44.00-153817 от 26.10.17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34 350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ООО «Горгидрострой»</w:t>
            </w:r>
            <w:r w:rsidR="00297717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КД/18.06-44.00-165740 от 05.06.18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1 050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8.51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ООО «ПРОГРЕСС»</w:t>
            </w:r>
            <w:r w:rsidR="00297717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КД/18.06-44.00-166340 от 18.06.18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19 750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8.52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ООО «Ампер»</w:t>
            </w:r>
            <w:r w:rsidR="00297717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КД/18.02-44.00-159824 от 13.02.18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59 500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8.53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ООО «Спектр»</w:t>
            </w:r>
            <w:r w:rsidR="00297717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КД/17.11-44.00-155358 от 23.11.17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79 400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8.54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ООО «ЛИБЕР»</w:t>
            </w:r>
            <w:r w:rsidR="00297717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КЛТ/18.03-44.00-162164 от 27.03.18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29 000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8.55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«ПРОГРЕСС»</w:t>
            </w:r>
            <w:r w:rsidR="00297717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КД/18.03-44.00-160801 от 02.03.18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29 550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8.56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97717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ООО «Линк»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КД/18.03-44.00-161327 от 14.03.18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79 600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8.57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«Плаза»</w:t>
            </w:r>
            <w:r w:rsidR="00297717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КЛТ/17.07-44.00-147301 от 27.07.17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39 000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8.58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ООО «ТД «ПРЕМИУМ»</w:t>
            </w:r>
            <w:r w:rsidR="00297717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ДКЛ/17.10-44.00-153887 от 27.10.17г.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33 115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8.59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ООО «Гамма»</w:t>
            </w:r>
            <w:r w:rsidR="001830B9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ДКЛ/18.01-44.00-159072 от 31.01.18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51 350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8.60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ООО «Регион-Авто»</w:t>
            </w:r>
            <w:r w:rsidR="001830B9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ДКЛ/18.09-44.00-169159 от 10.09.18</w:t>
            </w:r>
            <w:r w:rsidR="00C3115D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4 626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8.61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«Лайт»</w:t>
            </w:r>
            <w:r w:rsidR="001830B9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ДКЛ/18.02-44.00-160142 от 20.02.18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28 750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ООО «ВОЛНА»</w:t>
            </w:r>
            <w:r w:rsidR="001830B9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КД/18.02-44.00-160729 от 01.03.18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29 550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8.63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115D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ООО «Орнамент»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КД/18.04-44.00-162577 от 04.04.18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62 600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8.64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115D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ООО «Трейд»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ДКЛ/17.11-44.00-154879 от 27.11.17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33 200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8.65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«Регион-Авто»</w:t>
            </w:r>
            <w:r w:rsidR="00C3115D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ДКЛ/16.10-44.00-132131 от 07.11.16</w:t>
            </w:r>
            <w:r w:rsidR="00C3115D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2 999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86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8.66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ООО «Регион-Авто»</w:t>
            </w:r>
            <w:r w:rsidR="00C3115D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ДКЛ/18.03-44.00-161900 от 21.03.18</w:t>
            </w:r>
            <w:r w:rsidR="00C3115D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8 920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8.67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115D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ООО «Бизнес-Рост»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ДКЛ/16.11-44.00-133922 от 23.11.16</w:t>
            </w:r>
            <w:r w:rsidR="00C3115D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8 845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8.68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«Бриз»</w:t>
            </w:r>
            <w:r w:rsidR="00C3115D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КД/18.04-44.00-162898 от 12.04.18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64 650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8.69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ООО «ЛИБЕР»</w:t>
            </w:r>
            <w:r w:rsidR="00C3115D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ДКЛ/18.01-44.00-158555 от 23.01.18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40 250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8.70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ООО «Регион-Авто»</w:t>
            </w:r>
            <w:r w:rsidR="00C3115D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КД/18.06-44.00-165692 от 05.06.18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9 806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8.71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2E2D39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869B0" w:rsidRPr="00747E1A">
              <w:rPr>
                <w:rFonts w:ascii="Times New Roman" w:eastAsia="Times New Roman" w:hAnsi="Times New Roman" w:cs="Times New Roman"/>
                <w:lang w:eastAsia="ru-RU"/>
              </w:rPr>
              <w:t>индивидуальному предпринимателю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115D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КЛТ/17.05-44.00-142684 от 29.05.17</w:t>
            </w:r>
            <w:r w:rsidR="00C3115D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1 172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8.72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2E2D39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869B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индивидуальному предпринимателю </w:t>
            </w:r>
            <w:r w:rsidR="00006E11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КД/18.04-44.00-163674 от 26.04.18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2 900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8.73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0869B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индивидуальному предпринимателю </w:t>
            </w:r>
            <w:r w:rsidR="00006E11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ДКЛ/14.10-44.00-103895 от 20.10.14г.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4 932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8.74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</w:t>
            </w:r>
            <w:r w:rsidR="000869B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к  индивидуальному предпринимателю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06E11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КД/18.05-44.00-165068 от 25.05.18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2 250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8.75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</w:t>
            </w:r>
            <w:r w:rsidR="000869B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к  индивидуальному предпринимателю </w:t>
            </w:r>
            <w:r w:rsidR="00006E11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КД/17.03-44.00-139128 от 17.03.17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2 667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8.76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2E2D39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н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егосударственн</w:t>
            </w:r>
            <w:r w:rsidR="002E2D39" w:rsidRPr="00747E1A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коммерческ</w:t>
            </w:r>
            <w:r w:rsidR="002E2D39" w:rsidRPr="00747E1A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</w:t>
            </w:r>
            <w:r w:rsidR="002E2D39" w:rsidRPr="00747E1A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ООО «Волга-СК»</w:t>
            </w:r>
            <w:r w:rsidR="00006E11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КД/15.09-44.00-114284 от 28.09.15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14 125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8.77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2E2D39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негосударственной коммерческой организаций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r w:rsidR="002E2D39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«ТрансАвтоТур»</w:t>
            </w:r>
            <w:r w:rsidR="00006E11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КЛТ/18.07-44.00-167592 от 11.07.18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8.78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2E2D39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негосударственной коммерческой организаций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r w:rsidR="002E2D39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«ТрансАвтоТур</w:t>
            </w:r>
            <w:r w:rsidR="007F03CB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»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КЛТ/18.08-35.05-168320 от 01.08.18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8.79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2E2D39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негосударственной коммерческой организаций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«ТОМА»</w:t>
            </w:r>
            <w:r w:rsidR="007F03CB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КЛТ/14.12-44.00-105617 от 12.12.14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2 276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2E2D39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негосударственной коммерческой организаций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СК«Техмонтаж»</w:t>
            </w:r>
            <w:r w:rsidR="007F03CB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</w:t>
            </w:r>
            <w:r w:rsidR="002E2D39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/15.02-44.00-107044 от 02.03.15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1 678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8.81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2E2D39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негосударственной коммерческой организаций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r w:rsidR="002E2D39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F03CB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«ТрансАвтоТур»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КЛТ/18.07-44.00-168095 от 25.07.18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8.82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2E2D39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негосударственной коммерческой организаций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«ТРЭЙДИНГ СТЭМП»</w:t>
            </w:r>
            <w:r w:rsidR="007F03CB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КЛТ/17.06-44.00-144790 от 14.06.17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5 000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8.83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2E2D39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негосударственной коммерческой организаций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«РЦ»</w:t>
            </w:r>
            <w:r w:rsidR="007F03CB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КЛТ/17.05-44.00-143045 от 18.05.17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4 000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8.84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2E2D39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негосударственной коммерческой организаций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 «Аверс»</w:t>
            </w:r>
            <w:r w:rsidR="007F03CB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ДО/18.03-44.00-160792 от 02.03.18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1 230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8.85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2E2D39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негосударственной коммерческой организаций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r w:rsidR="002E2D39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«ТрансАвтоТур»</w:t>
            </w:r>
            <w:r w:rsidR="007F03CB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КЛТ/18.07-44.00-167793 от 17.07.18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2 000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8.86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</w:t>
            </w:r>
            <w:r w:rsidR="00C637A8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к  индивидуальному предпринимателю </w:t>
            </w:r>
            <w:r w:rsidR="007F03CB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КД/12.04-76.04-51398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1 458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8.87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637A8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 к  индивидуальному предпринимателю </w:t>
            </w:r>
            <w:r w:rsidR="00EC37A3" w:rsidRPr="00747E1A">
              <w:rPr>
                <w:rFonts w:ascii="Times New Roman" w:eastAsia="Times New Roman" w:hAnsi="Times New Roman" w:cs="Times New Roman"/>
                <w:lang w:eastAsia="ru-RU"/>
              </w:rPr>
              <w:t>по д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оговор</w:t>
            </w:r>
            <w:r w:rsidR="00EC37A3" w:rsidRPr="00747E1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N 35080077 от 08.05.08 г. </w:t>
            </w: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Просроченная задолженность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1 059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94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8.88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637A8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 к  индивидуальному предпринимателю </w:t>
            </w:r>
            <w:r w:rsidR="00EC37A3" w:rsidRPr="00747E1A">
              <w:rPr>
                <w:rFonts w:ascii="Times New Roman" w:eastAsia="Times New Roman" w:hAnsi="Times New Roman" w:cs="Times New Roman"/>
                <w:lang w:eastAsia="ru-RU"/>
              </w:rPr>
              <w:t>по д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оговор</w:t>
            </w:r>
            <w:r w:rsidR="00EC37A3" w:rsidRPr="00747E1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№35080005 от 31.01.</w:t>
            </w:r>
            <w:r w:rsidR="00ED1784" w:rsidRPr="00747E1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08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4 878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Кредиты физическим лицам, в т.ч. более 1 м</w:t>
            </w:r>
            <w:r w:rsidR="00CB0614"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лн </w:t>
            </w: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руб</w:t>
            </w:r>
            <w:r w:rsidR="00CB0614"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lang w:eastAsia="ru-RU"/>
              </w:rPr>
              <w:t>1 637 598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lang w:eastAsia="ru-RU"/>
              </w:rPr>
              <w:t>в наличии 1 619 178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0614" w:rsidRPr="00747E1A">
              <w:rPr>
                <w:rFonts w:ascii="Times New Roman" w:eastAsia="Times New Roman" w:hAnsi="Times New Roman" w:cs="Times New Roman"/>
                <w:lang w:eastAsia="ru-RU"/>
              </w:rPr>
              <w:t>физическому лицу по д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оговор</w:t>
            </w:r>
            <w:r w:rsidR="00CB0614" w:rsidRPr="00747E1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№ КД/18.08-35.02-168807 от 20.08.18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1 507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0614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КД/18.04-44.00-163839 от 27.04.18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1 508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0614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КД/16.05-76.04-124361 от 17.05.16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1 273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0614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КД/17.01-35.01-136588 от 20.01.17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1 782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0614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КД/17.03-76.03-138813 от 13.03.17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1 888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0614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КД/17.04-44.06-141509 от 26.04.17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1 864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0614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КД/17.09-44.00-152103 от 29.09.17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2 326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0614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КД/18.07-76.01-168109 от 25.07.18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1 343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0614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КД/17.08-35.03-148423 от 10.08.17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3 719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0614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КД/17.09-44.00-151939 от 28.09.17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3 438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9.11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0614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КД/18.01-35.05-158642 от 22.01.18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1 205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0614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КД/18.07-35.02-167873 от 18.07.18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1 745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9.13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0614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КД/16.06-44.00-126918 от 29.06.16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1 011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9.14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КД/17.12-44.00-157766 от 27.12.17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1 142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9.15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КД/17.04-76.03-140736 от 18.04.17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1 458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9.16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КД/17.08-44.00-147844 от 03.08.17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6 098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9.17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КД/17.09-44.00-151587 от 22.09.17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1 161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9.18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КД/17.06-44.00-144692 от 10.06.17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1 050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9.19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КД/17.09-37.01-151011 от 14.09.17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1 830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КД/18.06-33.01-166911 от 29.06.18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1 268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9.21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КД/17.11-35.05-155357 от 22.11.17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1 657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9.22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КД/17.12-44.00-157861 от 28.12.17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2 219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КД/17.04-44.00-140028 от 05.04.17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1 116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9.24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КД/17.06-37.01-145844 от 26.06.17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1 194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9.25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КД/16.03-44.00-121623 от 17.03.16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1 023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9.26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КД/16.12-44.00-135891 от 30.12.16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1 699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9.27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КД/17.10-35.03-152970 от 13.10.17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2 030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9.28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КД/18.03-44.00-162217 от 26.03.18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1 916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9.29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КД/18.04-37.01-162971 от 11.04.18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2 218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КД/18.04-35.02-163786 от 26.04.18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2 240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9.31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КД/16.09-35.03-130813 от 19.09.16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1 007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9.32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КД/17.04-35.03-139962 от 04.04.17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1 037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9.33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КД/16.06-37.01-125438 от 03.06.16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1 208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9.34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КД/16.09-44.06-131381 от 30.09.16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2 457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9.35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КД/16.12-76.01-134608 от 06.12.16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1 446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9.36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КД/17.11-35.05-155923 от 29.11.17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1 762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9.37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КД/18.04-37.01-162580 от 03.04.18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1 512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9.38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КД/18.04-76.01-163783 от 26.04.18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1 816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9.39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КД/18.05-35.05-165327 от 29.05.18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1 846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КД/18.01-35.05-158171 от 10.01.18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4 150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9.41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КД/18.08-35.01-168723 от 15.08.18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1 924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9.42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КД/18.04-76.07-163048 от 12.04.18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1 743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9.43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КД/18.07-76.01-168194 от 27.07.18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3 219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9.44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КД/18.08-76.03-168645 от 13.08.18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1 616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9.45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КД/18.03-35.03-161589 от 16.03.18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2 634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9.46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КД/18.06-37.01-167037 от 30.06.18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1 204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9.47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КД/18.02-44.00-159335 от 02.02.18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1 474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9.48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КД/18.05-37.01-164587 от 15.05.18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1 862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9.49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КД/16.07-35.03-128298 от 29.07.16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1 123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КД/16.11-35.03-133684 от 17.11.16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10 225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9.51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КД/18.01-76.07-159243 от 31.01.18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1 791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9.52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КД/18.02-37.01-160534 от 23.02.18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3 567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9.53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CB441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КД/18.03-44.00-161451 от 15.03.18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2 709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9.54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867A16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КД/18.03-76.03-162362 от 29.03.18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1 132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9.55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867A16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КД/18.04-37.02-162584 от 03.04.18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1 244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9.56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867A16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КД/16.05-35.02-124738 от 24.05.16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2 469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9.57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867A16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КД/16.09-76.01-130621 от 15.09.16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1 991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9.58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867A16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КД/17.10-37.01-153366 от 18.10.17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1 277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9.59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867A16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КД/17.12-35.05-156698 от 12.12.17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1 226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9.60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867A16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КД/18.01-44.01-158956 от 26.01.18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2 070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9.61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867A16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КД/18.06-37.01-165608 от 01.06.18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2 333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9.62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FE55A6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867A16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КД/18.08-76.01-168622 от 10.08.18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2 385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9.63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41130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867A16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КД/17.11-35.03-154862 от 14.11.17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1 569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9.64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41130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867A16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КД/18.01-37.01-158247 от 12.01.18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1 425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9.65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41130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1A4149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КД/18.02-35.05-160775 от 28.02.18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1 295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9.66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41130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1A4149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КД/17.10-35.03-152877 от 12.10.17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4 206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9.67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41130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1A4149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КД/17.11-35.03-154595 от 10.11.17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5 099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9.68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41130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1A4149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КД/18.03-37.01-162036 от 23.03.18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1 542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9.69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41130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1A4149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КД/18.04-37.01-163616 от 24.04.18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1 643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9.70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41130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1A4149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КД/18.07-35.03-167581 от 10.07.18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2 602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9.71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41130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1A4149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КД/16.10-35.05-131589 от 10.10.16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1 580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9.72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41130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726C8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КД/15.08-44.00-113441 от 27.08.15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3 373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9.73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41130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726C8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КД/16.08-44.00-129612 от 23.08.16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8 358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9.74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41130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726C8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КД/13.09-44.00-90786 от 26.09.13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1 715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9.75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41130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726C8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КД/13.12-44.00-96228 от 31.12.13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3 069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9.76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41130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Права требования к </w:t>
            </w:r>
            <w:r w:rsidR="00726C8E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физическому лицу по договору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№ КД/17.08-44.00-147844 от 03.08.17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1 169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Кредиты банкам, в т.ч. более 1 м</w:t>
            </w:r>
            <w:r w:rsidR="00006332"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лн руб.</w:t>
            </w: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331224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lang w:eastAsia="ru-RU"/>
              </w:rPr>
              <w:t>87 568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331224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lang w:eastAsia="ru-RU"/>
              </w:rPr>
              <w:t>в наличии</w:t>
            </w:r>
          </w:p>
        </w:tc>
      </w:tr>
      <w:tr w:rsidR="00331224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224" w:rsidRPr="00747E1A" w:rsidRDefault="00331224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Cs/>
                <w:lang w:eastAsia="ru-RU"/>
              </w:rPr>
              <w:t>10.1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224" w:rsidRPr="00747E1A" w:rsidRDefault="000D2F6B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Просроченная задолженность по межбанковским кредитам ОАО АКБ «ПРОБИЗНЕСБАНК» договор №31-Д от 25.10.2012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24" w:rsidRPr="00747E1A" w:rsidRDefault="00A95A6B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87 221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24" w:rsidRPr="00747E1A" w:rsidRDefault="000D2F6B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Учтенные векселя, в т.ч. более 1 м</w:t>
            </w:r>
            <w:r w:rsidR="00006332"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лн руб.</w:t>
            </w: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Основные средства и хозяйственные затраты, в т.ч. более 1 м</w:t>
            </w:r>
            <w:r w:rsidR="00006332"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лн</w:t>
            </w: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руб</w:t>
            </w:r>
            <w:r w:rsidR="00006332"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lang w:eastAsia="ru-RU"/>
              </w:rPr>
              <w:t>123 571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lang w:eastAsia="ru-RU"/>
              </w:rPr>
              <w:t>в наличии 93 353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12.1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  <w:r w:rsidR="00F3093D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г. Кострома, </w:t>
            </w:r>
            <w:r w:rsidR="00F3093D" w:rsidRPr="00747E1A">
              <w:rPr>
                <w:rFonts w:ascii="Times New Roman" w:eastAsia="Times New Roman" w:hAnsi="Times New Roman" w:cs="Times New Roman"/>
                <w:lang w:eastAsia="ru-RU"/>
              </w:rPr>
              <w:t>ул. Индустриальная,16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5 300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12.2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Нежилое помещение №14</w:t>
            </w:r>
            <w:r w:rsidR="00F3093D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г. Кострома</w:t>
            </w:r>
            <w:r w:rsidR="00F3093D" w:rsidRPr="00747E1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пр-т. Мира 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7 000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  <w:r w:rsidR="00F3093D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г. Иваново</w:t>
            </w:r>
            <w:r w:rsidR="00F3093D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CB0614" w:rsidRPr="00747E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ул. Б.</w:t>
            </w:r>
            <w:r w:rsidR="00F3093D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Хмельницкого</w:t>
            </w:r>
            <w:r w:rsidR="00F3093D" w:rsidRPr="00747E1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д.30,</w:t>
            </w:r>
            <w:r w:rsidR="00F3093D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пом1007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15 500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12.4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 </w:t>
            </w:r>
            <w:r w:rsidR="00CB0614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="007B24D9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Яро</w:t>
            </w:r>
            <w:r w:rsidR="00CB0614" w:rsidRPr="00747E1A">
              <w:rPr>
                <w:rFonts w:ascii="Times New Roman" w:eastAsia="Times New Roman" w:hAnsi="Times New Roman" w:cs="Times New Roman"/>
                <w:lang w:eastAsia="ru-RU"/>
              </w:rPr>
              <w:t>славль, пр-т Ленина 29/51 пом.1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9 000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12.5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Машина модели Эмбоссер DC 450 для персонализации пластиковых карт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2 628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12.6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Земельный участок 4061,76 кв.м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1 236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12.7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B0614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участок (автозаправочная станция) 4452,65 кв.м пос. Красное-на-Волге, ул.</w:t>
            </w: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 К.Либкнехта, 41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1 200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12.8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B0614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Земля (Костромская, 97)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13 606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12.9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B0614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 xml:space="preserve">ежилое здание, </w:t>
            </w: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Костромская, 97) (кроме земли)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7 400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12.10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Автозаправочная станция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3 366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12.11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B0614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C867D0" w:rsidRPr="00747E1A">
              <w:rPr>
                <w:rFonts w:ascii="Times New Roman" w:eastAsia="Times New Roman" w:hAnsi="Times New Roman" w:cs="Times New Roman"/>
                <w:lang w:eastAsia="ru-RU"/>
              </w:rPr>
              <w:t>бъект незавершенного строительства адм.здание и стоянака закрытого типа инв.14460, лит.А, площадь 334,1 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6 740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активы, в т.ч. более 1 м</w:t>
            </w:r>
            <w:r w:rsidR="007C0848"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лн</w:t>
            </w:r>
            <w:r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руб</w:t>
            </w:r>
            <w:r w:rsidR="007C0848" w:rsidRPr="00747E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3C0E61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lang w:eastAsia="ru-RU"/>
              </w:rPr>
              <w:t>77 634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наличии </w:t>
            </w:r>
            <w:r w:rsidR="003C0E61" w:rsidRPr="00747E1A">
              <w:rPr>
                <w:rFonts w:ascii="Times New Roman" w:eastAsia="Times New Roman" w:hAnsi="Times New Roman" w:cs="Times New Roman"/>
                <w:b/>
                <w:lang w:eastAsia="ru-RU"/>
              </w:rPr>
              <w:t>42 256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Незавершенные расчеты MasterCard-внешние транзакции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2 275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Счет ДЕПО в ООО «Компания БКС» ген.согл. №142673/14-м от 06.02.2014г.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6 093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13.3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Прочие размещенные средства Обеспечительный платеж в РНКО «Платежный центр» (ООО)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5 766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13.4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Прочие размещенные средства в ПАО «Татфондбанк»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8 008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 7 497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271A09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13.5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Расчеты с налогом на прибыль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1 144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271A09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13.6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Расчеты с ЗАО «Костромаагровод»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1 586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271A09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ООО «АКСОН ИНВЕСТ»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4 104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271A09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13.8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ЗАО «ЦФТ» - ИТ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2 505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C867D0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271A09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13.9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Расчеты по госпошлине по исковым заявлениям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3 022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D0" w:rsidRPr="00747E1A" w:rsidRDefault="00C867D0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недостача</w:t>
            </w:r>
          </w:p>
        </w:tc>
      </w:tr>
      <w:tr w:rsidR="00271A09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09" w:rsidRPr="00747E1A" w:rsidRDefault="00271A09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13.10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09" w:rsidRPr="00747E1A" w:rsidRDefault="00271A09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Простая (неисключительная лицензия) по договору с ООО «ФинСофт ритейл»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09" w:rsidRPr="00747E1A" w:rsidRDefault="000260A5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8 563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09" w:rsidRPr="00747E1A" w:rsidRDefault="000260A5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  <w:tr w:rsidR="000260A5" w:rsidRPr="00747E1A" w:rsidTr="00747E1A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0A5" w:rsidRPr="00747E1A" w:rsidRDefault="000260A5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13.11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0A5" w:rsidRPr="00747E1A" w:rsidRDefault="000260A5" w:rsidP="00747E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Простая (неисключительная лицензия) по договору с ООО "ФинСофт коллекшн"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0A5" w:rsidRPr="00747E1A" w:rsidRDefault="000260A5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1 925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0A5" w:rsidRPr="00747E1A" w:rsidRDefault="000260A5" w:rsidP="007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E1A">
              <w:rPr>
                <w:rFonts w:ascii="Times New Roman" w:eastAsia="Times New Roman" w:hAnsi="Times New Roman" w:cs="Times New Roman"/>
                <w:lang w:eastAsia="ru-RU"/>
              </w:rPr>
              <w:t>в наличии</w:t>
            </w:r>
          </w:p>
        </w:tc>
      </w:tr>
    </w:tbl>
    <w:p w:rsidR="003537DE" w:rsidRPr="00CB0614" w:rsidRDefault="003537DE" w:rsidP="00CB061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537DE" w:rsidRPr="00CB0614" w:rsidSect="00747E1A">
      <w:pgSz w:w="11906" w:h="16838"/>
      <w:pgMar w:top="568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62F"/>
    <w:rsid w:val="00004227"/>
    <w:rsid w:val="00006332"/>
    <w:rsid w:val="00006E11"/>
    <w:rsid w:val="000260A5"/>
    <w:rsid w:val="00076FBA"/>
    <w:rsid w:val="00081F19"/>
    <w:rsid w:val="000869B0"/>
    <w:rsid w:val="000A3CFE"/>
    <w:rsid w:val="000B68A0"/>
    <w:rsid w:val="000D2F6B"/>
    <w:rsid w:val="000E1644"/>
    <w:rsid w:val="000E6D1B"/>
    <w:rsid w:val="000F4B83"/>
    <w:rsid w:val="000F5C6A"/>
    <w:rsid w:val="00107559"/>
    <w:rsid w:val="00113989"/>
    <w:rsid w:val="0014439D"/>
    <w:rsid w:val="0015741C"/>
    <w:rsid w:val="00163F3F"/>
    <w:rsid w:val="001830B9"/>
    <w:rsid w:val="001A4149"/>
    <w:rsid w:val="001B64BC"/>
    <w:rsid w:val="001D0BAA"/>
    <w:rsid w:val="001D70D3"/>
    <w:rsid w:val="0020551C"/>
    <w:rsid w:val="00207B78"/>
    <w:rsid w:val="00211190"/>
    <w:rsid w:val="00217763"/>
    <w:rsid w:val="00224D70"/>
    <w:rsid w:val="00225693"/>
    <w:rsid w:val="0023295D"/>
    <w:rsid w:val="00240956"/>
    <w:rsid w:val="00243080"/>
    <w:rsid w:val="002513C1"/>
    <w:rsid w:val="00271A09"/>
    <w:rsid w:val="00273DE2"/>
    <w:rsid w:val="00274F6C"/>
    <w:rsid w:val="002763E3"/>
    <w:rsid w:val="00297717"/>
    <w:rsid w:val="002C09B7"/>
    <w:rsid w:val="002C29AD"/>
    <w:rsid w:val="002D1CC7"/>
    <w:rsid w:val="002D6B5B"/>
    <w:rsid w:val="002E2D39"/>
    <w:rsid w:val="003171E8"/>
    <w:rsid w:val="003174F1"/>
    <w:rsid w:val="003275F9"/>
    <w:rsid w:val="00331224"/>
    <w:rsid w:val="003537DE"/>
    <w:rsid w:val="00367187"/>
    <w:rsid w:val="00367F74"/>
    <w:rsid w:val="003707FA"/>
    <w:rsid w:val="0037109D"/>
    <w:rsid w:val="00371F1B"/>
    <w:rsid w:val="0037262F"/>
    <w:rsid w:val="003730E1"/>
    <w:rsid w:val="003736C3"/>
    <w:rsid w:val="0038483F"/>
    <w:rsid w:val="003929B4"/>
    <w:rsid w:val="003A0B76"/>
    <w:rsid w:val="003A27C2"/>
    <w:rsid w:val="003B3D17"/>
    <w:rsid w:val="003C0C0F"/>
    <w:rsid w:val="003C0E61"/>
    <w:rsid w:val="003C7C84"/>
    <w:rsid w:val="003D75AE"/>
    <w:rsid w:val="003F55BB"/>
    <w:rsid w:val="00411300"/>
    <w:rsid w:val="00414746"/>
    <w:rsid w:val="004310DE"/>
    <w:rsid w:val="004329D0"/>
    <w:rsid w:val="004631B8"/>
    <w:rsid w:val="00465408"/>
    <w:rsid w:val="00472FBE"/>
    <w:rsid w:val="004A0B1A"/>
    <w:rsid w:val="004A1E57"/>
    <w:rsid w:val="004A5713"/>
    <w:rsid w:val="004D1425"/>
    <w:rsid w:val="004E11DC"/>
    <w:rsid w:val="004E7F0E"/>
    <w:rsid w:val="004F3F08"/>
    <w:rsid w:val="0050049A"/>
    <w:rsid w:val="00500B51"/>
    <w:rsid w:val="00510D35"/>
    <w:rsid w:val="00513F72"/>
    <w:rsid w:val="0052558F"/>
    <w:rsid w:val="005356F2"/>
    <w:rsid w:val="0053582D"/>
    <w:rsid w:val="00535924"/>
    <w:rsid w:val="00545C8D"/>
    <w:rsid w:val="00557E47"/>
    <w:rsid w:val="00562512"/>
    <w:rsid w:val="005806CD"/>
    <w:rsid w:val="00584B79"/>
    <w:rsid w:val="005E36ED"/>
    <w:rsid w:val="005F3A6C"/>
    <w:rsid w:val="00607DC6"/>
    <w:rsid w:val="00635DDC"/>
    <w:rsid w:val="00646982"/>
    <w:rsid w:val="00662CA4"/>
    <w:rsid w:val="006727D8"/>
    <w:rsid w:val="00687384"/>
    <w:rsid w:val="006A5AE9"/>
    <w:rsid w:val="006B2968"/>
    <w:rsid w:val="006B5E03"/>
    <w:rsid w:val="006C0611"/>
    <w:rsid w:val="006D784B"/>
    <w:rsid w:val="006E017E"/>
    <w:rsid w:val="006E2516"/>
    <w:rsid w:val="006E5D43"/>
    <w:rsid w:val="00713548"/>
    <w:rsid w:val="00715CD9"/>
    <w:rsid w:val="0071635F"/>
    <w:rsid w:val="007269E5"/>
    <w:rsid w:val="00726C8E"/>
    <w:rsid w:val="00747E1A"/>
    <w:rsid w:val="00754C78"/>
    <w:rsid w:val="00765673"/>
    <w:rsid w:val="007A0302"/>
    <w:rsid w:val="007A2A80"/>
    <w:rsid w:val="007B0823"/>
    <w:rsid w:val="007B24D9"/>
    <w:rsid w:val="007C0848"/>
    <w:rsid w:val="007C163F"/>
    <w:rsid w:val="007E3C6A"/>
    <w:rsid w:val="007E6844"/>
    <w:rsid w:val="007F03CB"/>
    <w:rsid w:val="007F6031"/>
    <w:rsid w:val="008401CE"/>
    <w:rsid w:val="00841D17"/>
    <w:rsid w:val="00867A16"/>
    <w:rsid w:val="00875B8E"/>
    <w:rsid w:val="008A0110"/>
    <w:rsid w:val="008A073A"/>
    <w:rsid w:val="008A3F6D"/>
    <w:rsid w:val="008F4990"/>
    <w:rsid w:val="008F5565"/>
    <w:rsid w:val="00905A4E"/>
    <w:rsid w:val="00933543"/>
    <w:rsid w:val="009340F9"/>
    <w:rsid w:val="0094557E"/>
    <w:rsid w:val="00964965"/>
    <w:rsid w:val="0097061E"/>
    <w:rsid w:val="009B0AD6"/>
    <w:rsid w:val="009B4BDD"/>
    <w:rsid w:val="009B5783"/>
    <w:rsid w:val="009E5F09"/>
    <w:rsid w:val="009E7C90"/>
    <w:rsid w:val="009F3C3A"/>
    <w:rsid w:val="009F4B43"/>
    <w:rsid w:val="00A05F68"/>
    <w:rsid w:val="00A401B7"/>
    <w:rsid w:val="00A50FE8"/>
    <w:rsid w:val="00A668C2"/>
    <w:rsid w:val="00A84313"/>
    <w:rsid w:val="00A932A8"/>
    <w:rsid w:val="00A95A6B"/>
    <w:rsid w:val="00AA7480"/>
    <w:rsid w:val="00AB1B41"/>
    <w:rsid w:val="00AC5EFA"/>
    <w:rsid w:val="00AC62FD"/>
    <w:rsid w:val="00AF55FA"/>
    <w:rsid w:val="00B10381"/>
    <w:rsid w:val="00B76CC1"/>
    <w:rsid w:val="00B8334E"/>
    <w:rsid w:val="00B86AE0"/>
    <w:rsid w:val="00B870B7"/>
    <w:rsid w:val="00B9018D"/>
    <w:rsid w:val="00BA04BC"/>
    <w:rsid w:val="00BA0BF0"/>
    <w:rsid w:val="00BA4BDB"/>
    <w:rsid w:val="00BB2325"/>
    <w:rsid w:val="00BB2C69"/>
    <w:rsid w:val="00BD7075"/>
    <w:rsid w:val="00BE038B"/>
    <w:rsid w:val="00C3115D"/>
    <w:rsid w:val="00C637A8"/>
    <w:rsid w:val="00C63E6C"/>
    <w:rsid w:val="00C85955"/>
    <w:rsid w:val="00C867D0"/>
    <w:rsid w:val="00C87AB8"/>
    <w:rsid w:val="00CA4975"/>
    <w:rsid w:val="00CA5246"/>
    <w:rsid w:val="00CA731D"/>
    <w:rsid w:val="00CB0614"/>
    <w:rsid w:val="00CB441E"/>
    <w:rsid w:val="00CC3156"/>
    <w:rsid w:val="00CD6796"/>
    <w:rsid w:val="00CE4197"/>
    <w:rsid w:val="00D05BF3"/>
    <w:rsid w:val="00D16394"/>
    <w:rsid w:val="00D31C90"/>
    <w:rsid w:val="00D37E72"/>
    <w:rsid w:val="00D40FE7"/>
    <w:rsid w:val="00D50BF1"/>
    <w:rsid w:val="00D734A1"/>
    <w:rsid w:val="00D85A55"/>
    <w:rsid w:val="00D97CB2"/>
    <w:rsid w:val="00DA39DD"/>
    <w:rsid w:val="00DA5D64"/>
    <w:rsid w:val="00DB0FC0"/>
    <w:rsid w:val="00DB3BDD"/>
    <w:rsid w:val="00DC46AA"/>
    <w:rsid w:val="00DF1BA3"/>
    <w:rsid w:val="00DF2AE9"/>
    <w:rsid w:val="00E002B0"/>
    <w:rsid w:val="00E02F6C"/>
    <w:rsid w:val="00E04933"/>
    <w:rsid w:val="00E11733"/>
    <w:rsid w:val="00E1299D"/>
    <w:rsid w:val="00E159F2"/>
    <w:rsid w:val="00E82A5F"/>
    <w:rsid w:val="00E86E79"/>
    <w:rsid w:val="00E9071A"/>
    <w:rsid w:val="00EC0132"/>
    <w:rsid w:val="00EC37A3"/>
    <w:rsid w:val="00EC4A4A"/>
    <w:rsid w:val="00ED1784"/>
    <w:rsid w:val="00F01017"/>
    <w:rsid w:val="00F3093D"/>
    <w:rsid w:val="00F31614"/>
    <w:rsid w:val="00F81499"/>
    <w:rsid w:val="00F86714"/>
    <w:rsid w:val="00F8753F"/>
    <w:rsid w:val="00F94401"/>
    <w:rsid w:val="00FA28B6"/>
    <w:rsid w:val="00FC32E4"/>
    <w:rsid w:val="00FD12B2"/>
    <w:rsid w:val="00FE0AE4"/>
    <w:rsid w:val="00FE1F7A"/>
    <w:rsid w:val="00FE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262F"/>
  </w:style>
  <w:style w:type="table" w:styleId="a4">
    <w:name w:val="Table Grid"/>
    <w:basedOn w:val="a1"/>
    <w:uiPriority w:val="59"/>
    <w:rsid w:val="00224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EC0132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EC0132"/>
    <w:rPr>
      <w:color w:val="954F72"/>
      <w:u w:val="single"/>
    </w:rPr>
  </w:style>
  <w:style w:type="paragraph" w:customStyle="1" w:styleId="xl96">
    <w:name w:val="xl96"/>
    <w:basedOn w:val="a"/>
    <w:rsid w:val="00EC01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C013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C013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C013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C013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1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C013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C013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C013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C0132"/>
    <w:pPr>
      <w:pBdr>
        <w:bottom w:val="single" w:sz="4" w:space="0" w:color="auto"/>
        <w:right w:val="single" w:sz="4" w:space="0" w:color="auto"/>
      </w:pBdr>
      <w:shd w:val="clear" w:color="000000" w:fill="B1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C0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EC0132"/>
    <w:pPr>
      <w:pBdr>
        <w:bottom w:val="single" w:sz="4" w:space="0" w:color="auto"/>
        <w:right w:val="single" w:sz="4" w:space="0" w:color="auto"/>
      </w:pBdr>
      <w:shd w:val="clear" w:color="000000" w:fill="B1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C0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EC01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EC01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EC01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739B6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EC0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C0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C0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EC0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C0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EC0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C0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C0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EC0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C013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EC01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EC01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E7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7F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262F"/>
  </w:style>
  <w:style w:type="table" w:styleId="a4">
    <w:name w:val="Table Grid"/>
    <w:basedOn w:val="a1"/>
    <w:uiPriority w:val="59"/>
    <w:rsid w:val="00224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EC0132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EC0132"/>
    <w:rPr>
      <w:color w:val="954F72"/>
      <w:u w:val="single"/>
    </w:rPr>
  </w:style>
  <w:style w:type="paragraph" w:customStyle="1" w:styleId="xl96">
    <w:name w:val="xl96"/>
    <w:basedOn w:val="a"/>
    <w:rsid w:val="00EC01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C013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C013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C013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C013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1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C013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C013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C013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C0132"/>
    <w:pPr>
      <w:pBdr>
        <w:bottom w:val="single" w:sz="4" w:space="0" w:color="auto"/>
        <w:right w:val="single" w:sz="4" w:space="0" w:color="auto"/>
      </w:pBdr>
      <w:shd w:val="clear" w:color="000000" w:fill="B1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C0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EC0132"/>
    <w:pPr>
      <w:pBdr>
        <w:bottom w:val="single" w:sz="4" w:space="0" w:color="auto"/>
        <w:right w:val="single" w:sz="4" w:space="0" w:color="auto"/>
      </w:pBdr>
      <w:shd w:val="clear" w:color="000000" w:fill="B1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C0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EC01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EC01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EC01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739B6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EC0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C0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C0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EC0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C0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EC0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C0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C0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EC0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C013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EC01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EC01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E7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7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6452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558517943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3093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654412401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4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3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7336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243221868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0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6A0B7-FEB4-4B1F-AC54-B971A365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3830</Words>
  <Characters>21833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 Fininvest</Company>
  <LinksUpToDate>false</LinksUpToDate>
  <CharactersWithSpaces>25612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Дейкун</dc:creator>
  <cp:lastModifiedBy>Прокопышина Елена Анатольевна</cp:lastModifiedBy>
  <cp:revision>2</cp:revision>
  <cp:lastPrinted>2019-03-14T15:02:00Z</cp:lastPrinted>
  <dcterms:created xsi:type="dcterms:W3CDTF">2019-03-18T07:21:00Z</dcterms:created>
  <dcterms:modified xsi:type="dcterms:W3CDTF">2019-03-18T07:21:00Z</dcterms:modified>
</cp:coreProperties>
</file>