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0F5" w:rsidRDefault="007F60F5">
      <w:pPr>
        <w:pStyle w:val="a3"/>
        <w:shd w:val="clear" w:color="auto" w:fill="FFFFFF"/>
        <w:jc w:val="center"/>
      </w:pPr>
      <w:bookmarkStart w:id="0" w:name="_GoBack"/>
      <w:bookmarkEnd w:id="0"/>
      <w:r>
        <w:rPr>
          <w:b/>
          <w:bCs/>
        </w:rPr>
        <w:t>Описание XML-формата по форме 0409310</w:t>
      </w:r>
      <w:r>
        <w:rPr>
          <w:b/>
          <w:bCs/>
        </w:rPr>
        <w:br/>
        <w:t xml:space="preserve">«Сведения о предметах залога, принятых кредитными организациями в качестве обеспечения по ссудам» </w:t>
      </w:r>
      <w:r>
        <w:rPr>
          <w:b/>
          <w:bCs/>
        </w:rPr>
        <w:br/>
        <w:t xml:space="preserve">(код формата 0409310) </w:t>
      </w:r>
    </w:p>
    <w:p w:rsidR="007F60F5" w:rsidRDefault="007F60F5">
      <w:pPr>
        <w:shd w:val="clear" w:color="auto" w:fill="FFFFFF"/>
        <w:rPr>
          <w:rFonts w:eastAsia="Times New Roman"/>
        </w:rPr>
      </w:pPr>
    </w:p>
    <w:p w:rsidR="007F60F5" w:rsidRDefault="007F60F5">
      <w:pPr>
        <w:pStyle w:val="a5"/>
        <w:shd w:val="clear" w:color="auto" w:fill="FFFFFF"/>
        <w:rPr>
          <w:rFonts w:eastAsia="Times New Roman"/>
        </w:rPr>
      </w:pPr>
      <w:r>
        <w:t xml:space="preserve">Пространство имен: </w:t>
      </w:r>
      <w:r w:rsidRPr="00BE18BD">
        <w:rPr>
          <w:highlight w:val="yellow"/>
        </w:rPr>
        <w:t>urn:cbr-ru:rep0409310:v1.0.4.5</w:t>
      </w:r>
    </w:p>
    <w:p w:rsidR="007F60F5" w:rsidRDefault="007F60F5">
      <w:pPr>
        <w:pStyle w:val="a5"/>
        <w:shd w:val="clear" w:color="auto" w:fill="FFFFFF"/>
      </w:pPr>
      <w:r>
        <w:t xml:space="preserve">Метаданные, файл </w:t>
      </w:r>
      <w:r w:rsidRPr="00BE18BD">
        <w:rPr>
          <w:highlight w:val="yellow"/>
        </w:rPr>
        <w:t>..\Forms\Ф310\v1.0-5986-У-20221101\Ф310_10_20221101.xml</w:t>
      </w:r>
    </w:p>
    <w:p w:rsidR="007F60F5" w:rsidRDefault="007F60F5">
      <w:pPr>
        <w:pStyle w:val="a5"/>
        <w:shd w:val="clear" w:color="auto" w:fill="FFFFFF"/>
      </w:pPr>
      <w:r>
        <w:t xml:space="preserve">Дата последних изменений: </w:t>
      </w:r>
      <w:r w:rsidRPr="00BE18BD">
        <w:rPr>
          <w:highlight w:val="yellow"/>
        </w:rPr>
        <w:t>2022-08-15T00:00:00</w:t>
      </w:r>
    </w:p>
    <w:p w:rsidR="007F60F5" w:rsidRDefault="007F60F5">
      <w:pPr>
        <w:pStyle w:val="a5"/>
        <w:shd w:val="clear" w:color="auto" w:fill="FFFFFF"/>
      </w:pPr>
      <w:r>
        <w:t xml:space="preserve">Дата ввода XML-формата в действие: </w:t>
      </w:r>
      <w:r w:rsidRPr="00BE18BD">
        <w:rPr>
          <w:highlight w:val="yellow"/>
        </w:rPr>
        <w:t>2022-11-01</w:t>
      </w:r>
    </w:p>
    <w:p w:rsidR="007F60F5" w:rsidRDefault="007F60F5">
      <w:pPr>
        <w:shd w:val="clear" w:color="auto" w:fill="FFFFFF"/>
        <w:spacing w:after="240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7F60F5" w:rsidRDefault="007F60F5">
      <w:pPr>
        <w:pStyle w:val="a7"/>
        <w:shd w:val="clear" w:color="auto" w:fill="FFFFFF"/>
        <w:spacing w:before="200" w:after="80"/>
      </w:pPr>
      <w:r>
        <w:t xml:space="preserve">Таблица </w:t>
      </w:r>
      <w:r w:rsidR="00E24F8D">
        <w:rPr>
          <w:noProof/>
        </w:rPr>
        <w:fldChar w:fldCharType="begin"/>
      </w:r>
      <w:r w:rsidR="00E24F8D">
        <w:rPr>
          <w:noProof/>
        </w:rPr>
        <w:instrText>SEQ Таб \n \* MERGEFORMAT</w:instrText>
      </w:r>
      <w:r w:rsidR="00E24F8D">
        <w:rPr>
          <w:noProof/>
        </w:rPr>
        <w:fldChar w:fldCharType="separate"/>
      </w:r>
      <w:r>
        <w:rPr>
          <w:noProof/>
        </w:rPr>
        <w:t>1</w:t>
      </w:r>
      <w:r w:rsidR="00E24F8D">
        <w:rPr>
          <w:noProof/>
        </w:rPr>
        <w:fldChar w:fldCharType="end"/>
      </w:r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7F60F5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>Описание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отчет 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 xml:space="preserve">Отчет КО (НКО) в целом по кредитной организации </w:t>
            </w:r>
          </w:p>
        </w:tc>
      </w:tr>
    </w:tbl>
    <w:p w:rsidR="007F60F5" w:rsidRDefault="007F60F5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7F60F5" w:rsidRDefault="007F60F5">
      <w:pPr>
        <w:shd w:val="clear" w:color="auto" w:fill="FFFFFF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spacing w:before="30"/>
            </w:pPr>
            <w:r>
              <w:rPr>
                <w:b/>
                <w:bCs/>
              </w:rPr>
              <w:t>Ф0409310</w:t>
            </w:r>
            <w:r>
              <w:t xml:space="preserve"> (УникИдОЭС, ВидОЭС, КодФормы, ОКУД?, ВидОтчета, ОтчДата, Периодичность, ДатаВремяФормирования ) 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КодТУ?, БИК?, ОКАТО?, ОКПО?, ОГРН?, СокрНаимен?, Адрес?, ДатаПодписания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ГлавБух</w:t>
            </w:r>
            <w:r>
              <w:t xml:space="preserve"> (Должность, ФИО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(Должность, ФИО, Телефон, Факс?, ЭлПочта? ) 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Данные310</w:t>
            </w:r>
            <w:r>
              <w:t xml:space="preserve"> (Ид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Р1</w:t>
            </w:r>
            <w:r>
              <w:t xml:space="preserve">+ (Р1_1 )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РР1</w:t>
            </w:r>
          </w:p>
          <w:p w:rsidR="007F60F5" w:rsidRDefault="007F60F5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Р1с</w:t>
            </w:r>
            <w:r>
              <w:t xml:space="preserve">+ (Р1.1_2 ) </w:t>
            </w:r>
          </w:p>
          <w:p w:rsidR="007F60F5" w:rsidRDefault="007F60F5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Р1.1</w:t>
            </w:r>
            <w:r>
              <w:t xml:space="preserve"> (Р1.1_3, Р1.1_4 ) </w:t>
            </w:r>
          </w:p>
          <w:p w:rsidR="007F60F5" w:rsidRDefault="007F60F5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Р1.2</w:t>
            </w:r>
            <w:r>
              <w:t xml:space="preserve">+ (Р1.2_2 ) </w:t>
            </w:r>
          </w:p>
          <w:p w:rsidR="007F60F5" w:rsidRDefault="007F60F5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Р1.3</w:t>
            </w:r>
            <w:r>
              <w:t xml:space="preserve">+ (Р1.3_2 )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Р1.4</w:t>
            </w:r>
            <w:r>
              <w:t xml:space="preserve"> (Р1.4_2 )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Р2</w:t>
            </w:r>
            <w:r>
              <w:t xml:space="preserve">* (Р2_1?, Р2_2?, Р2_3?, Р2_4?, Р2_5?, Р2_6?, Р2_7?, Р2_8?, Р2_9?, Р2_10?, Р2_11?, Р2_12?, Р2_13?, Р2_14?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Р3</w:t>
            </w:r>
            <w:r>
              <w:t xml:space="preserve">* (Р3_1, Р3_2, Р3_3?, Р3_4?, Р3_5?, Р3_6?, Р3_7?, Р3_8?, Р3_9?, Р3_10?, Р3_11?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Р4</w:t>
            </w:r>
            <w:r>
              <w:t xml:space="preserve">* (Р4_1 )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Р4.1</w:t>
            </w:r>
            <w:r>
              <w:t xml:space="preserve"> (Р4.1_2, Р4.1_3, Р4.1_4?, Р4.1_5?, Р4.1_6 )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Р4.2</w:t>
            </w:r>
            <w:r>
              <w:t xml:space="preserve">? (Р4.2_2, Р4.2_3?, Р4.2_4?, Р4.2_5?, Р4.2_6?, Р4.2_7?, Р4.2_8?, Р4.2_9?, Р4.2_10?, Р4.2_11?, Р4.2_12, Р4.2_13?, Р4.2_14?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Р4.3</w:t>
            </w:r>
            <w:r>
              <w:t xml:space="preserve">? (Р4.3_2?, Р4.3_3?, Р4.3_4?, Р4.3_5?, Р4.3_6?, Р4.3_7?, Р4.3_8?, Р4.3_9?, Р4.3_10?, Р4.3_11?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Р4.4</w:t>
            </w:r>
            <w:r>
              <w:t xml:space="preserve">? (Р4.4_2, Р4.4_3?, Р4.4_4?, Р4.4_5?, Р4.4_6?, Р4.4_7?, Р4.4_8 )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lastRenderedPageBreak/>
              <w:t>|</w:t>
            </w:r>
            <w:r>
              <w:rPr>
                <w:b/>
                <w:bCs/>
              </w:rPr>
              <w:t>Р4.5</w:t>
            </w:r>
            <w:r>
              <w:t xml:space="preserve">? (Р4.5_2, Р4.5_3, Р4.5_4, Р4.5_5, Р4.5_6, Р4.5_7 )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Р4.6</w:t>
            </w:r>
            <w:r>
              <w:t xml:space="preserve">? (Р4.6_2, Р4.6_3?, Р4.6_4?, Р4.6_5?, Р4.6_6?, Р4.6_7, Р4.6_8 )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Р4.7</w:t>
            </w:r>
            <w:r>
              <w:t xml:space="preserve">? (Р4.7_2?, Р4.7_3?, Р4.7_4, Р4.7_5?, Р4.7_6?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Р4.8</w:t>
            </w:r>
            <w:r>
              <w:t xml:space="preserve">? (Р4.8_2, Р4.8_3?, Р4.8_4 )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Р4.9</w:t>
            </w:r>
            <w:r>
              <w:t xml:space="preserve">? (Р4.9_2 )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Р4.10</w:t>
            </w:r>
            <w:r>
              <w:t xml:space="preserve">? (Р4.10_2 )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Р4.11</w:t>
            </w:r>
            <w:r>
              <w:t xml:space="preserve">? (Р4.11_2, Р4.11_3, Р4.11_4 )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Р4.12</w:t>
            </w:r>
            <w:r>
              <w:t xml:space="preserve">? (Р4.12_2, Р4.12_3?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Р4.13</w:t>
            </w:r>
            <w:r>
              <w:t xml:space="preserve">? (Р4.13_2, Р4.13_3, Р4.13_4?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Р4.14</w:t>
            </w:r>
            <w:r>
              <w:t xml:space="preserve">? (Р4.14_2, Р4.14_3 )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Р4.15</w:t>
            </w:r>
            <w:r>
              <w:t xml:space="preserve">? (Р4.15_2, Р4.15_3, Р4.15_4, Р4.15_5, Р4.15_6 )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Р4.16</w:t>
            </w:r>
            <w:r>
              <w:t xml:space="preserve">? (Р4.16_2, Р4.16_3, Р4.16_4?, Р4.16_5?, Р4.16_6?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Р4.17</w:t>
            </w:r>
            <w:r>
              <w:t xml:space="preserve">? (Р4.17_2, Р4.17_3?, Р4.17_4 )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Р4.18</w:t>
            </w:r>
            <w:r>
              <w:t xml:space="preserve">? (Р4.18_2, Р4.18_3?, Р4.18_4, Р4.18_5, Р4.18_6 )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Р4.19</w:t>
            </w:r>
            <w:r>
              <w:t xml:space="preserve">? (Р4.19_2, Р4.19_3?, Р4.19_4?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Р4.20</w:t>
            </w:r>
            <w:r>
              <w:t xml:space="preserve">? (Р4.20_2, Р4.20_3 )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Р4.21</w:t>
            </w:r>
            <w:r>
              <w:t xml:space="preserve">? (Р4.21_2, Р4.21_3?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Р5</w:t>
            </w:r>
            <w:r>
              <w:t xml:space="preserve">* (Р5_1 )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Р5.1</w:t>
            </w:r>
            <w:r>
              <w:t xml:space="preserve"> (Р5.1_2, Р5.1_3, Р5.1_4?, Р5.1_5?, Р5.1_6?, Р5.1_7?, Р5.1_8?, Р5.1_9? ) </w:t>
            </w:r>
          </w:p>
          <w:p w:rsidR="007F60F5" w:rsidRDefault="007F60F5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Р5.1_10</w:t>
            </w:r>
            <w:r>
              <w:t>*: значение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Р5.2</w:t>
            </w:r>
            <w:r>
              <w:t xml:space="preserve"> (Р5.2_2, Р5.2_3, Р5.2_4, Р5.2_5, Р5.2_6?, Р5.2_7, Р5.2_8?, Р5.2_9?, Р5.2_10?, Р5.2_11? ) </w:t>
            </w:r>
          </w:p>
          <w:p w:rsidR="007F60F5" w:rsidRDefault="007F60F5">
            <w:pPr>
              <w:pStyle w:val="a6"/>
              <w:spacing w:before="30"/>
              <w:ind w:left="720"/>
            </w:pPr>
            <w:r>
              <w:t>|</w:t>
            </w:r>
            <w:r>
              <w:rPr>
                <w:b/>
                <w:bCs/>
              </w:rPr>
              <w:t>Р5.3</w:t>
            </w:r>
            <w:r>
              <w:t xml:space="preserve"> (Р5.3_2, Р5.3_3, Р5.3_4?, Р5.3_5?, Р5.3_6, Р5.3_7?, Р5.3_8?, Р5.3_9?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Р6.1</w:t>
            </w:r>
            <w:r>
              <w:t xml:space="preserve">* (Р6.1_1, Р6.1_2 )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Р6.2</w:t>
            </w:r>
            <w:r>
              <w:t xml:space="preserve">* (Р6.2_1, Р6.2_2 )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Р6.3</w:t>
            </w:r>
            <w:r>
              <w:t xml:space="preserve">* (Р6.3_1, Р6.3_2 ) 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Р6.4</w:t>
            </w:r>
            <w:r>
              <w:t xml:space="preserve">* (Р6.4_1, Р6.4_2 ) 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НетДанных</w:t>
            </w:r>
            <w:r>
              <w:t xml:space="preserve"> (КодНепредставления ) 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ПротоколКонтроля</w:t>
            </w:r>
            <w:r>
              <w:t>?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ПояснениеОшибок</w:t>
            </w:r>
            <w:r>
              <w:t>?</w:t>
            </w:r>
          </w:p>
          <w:p w:rsidR="007F60F5" w:rsidRDefault="007F60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ПояснениеКодОш</w:t>
            </w:r>
            <w:r>
              <w:t>+ (Код ) : значение</w:t>
            </w:r>
          </w:p>
          <w:p w:rsidR="007F60F5" w:rsidRDefault="007F60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7F60F5" w:rsidRDefault="007F60F5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lastRenderedPageBreak/>
        <w:t>? - число повторений [0..1], * - число повторений [0..n], + - число повторений [1..n], | - элемент выбора</w:t>
      </w:r>
    </w:p>
    <w:p w:rsidR="007F60F5" w:rsidRDefault="007F60F5">
      <w:pPr>
        <w:shd w:val="clear" w:color="auto" w:fill="FFFFFF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Комментарии</w:t>
      </w:r>
    </w:p>
    <w:p w:rsidR="007F60F5" w:rsidRDefault="007F60F5">
      <w:pPr>
        <w:pStyle w:val="a3"/>
        <w:shd w:val="clear" w:color="auto" w:fill="FFFFFF"/>
      </w:pPr>
      <w:r>
        <w:t>1. XML формат разработан в соответствии видом формы, регламентированным Указанием Банка России от 12.05.2020 № 5456-У.</w:t>
      </w:r>
    </w:p>
    <w:p w:rsidR="007F60F5" w:rsidRDefault="007F60F5">
      <w:pPr>
        <w:pStyle w:val="a3"/>
        <w:shd w:val="clear" w:color="auto" w:fill="FFFFFF"/>
      </w:pPr>
      <w:r>
        <w:t>2. Версия v0.1.4.5 введена для тестового сбора, начиная с отчетности на 01.01.2021. Версия v0.2.4.5 введена, начиная с отчетности на 01.05.2021.</w:t>
      </w:r>
    </w:p>
    <w:p w:rsidR="007F60F5" w:rsidRDefault="007F60F5">
      <w:pPr>
        <w:pStyle w:val="a3"/>
        <w:shd w:val="clear" w:color="auto" w:fill="FFFFFF"/>
      </w:pPr>
      <w:r>
        <w:t>3. Отчет составляется в целом по кредитной организации (включая небанковские кредитные организации).</w:t>
      </w:r>
    </w:p>
    <w:p w:rsidR="007F60F5" w:rsidRDefault="007F60F5">
      <w:pPr>
        <w:pStyle w:val="a3"/>
        <w:shd w:val="clear" w:color="auto" w:fill="FFFFFF"/>
      </w:pPr>
      <w:r>
        <w:t>4. В ОЭС атрибуты ВидОтчета и Периодичность должны точно соответствовать значениям, приведенным в таблице 1.</w:t>
      </w:r>
    </w:p>
    <w:p w:rsidR="007F60F5" w:rsidRDefault="007F60F5">
      <w:pPr>
        <w:pStyle w:val="a3"/>
        <w:shd w:val="clear" w:color="auto" w:fill="FFFFFF"/>
      </w:pPr>
      <w:r>
        <w:t>5. Атрибут УникИдОЭС это уникальный идентификатор сообщения. Возможность формирования уникального идентификатора (GUID) есть во всех современных средах разработки.</w:t>
      </w:r>
    </w:p>
    <w:p w:rsidR="007F60F5" w:rsidRDefault="007F60F5">
      <w:pPr>
        <w:pStyle w:val="a3"/>
        <w:shd w:val="clear" w:color="auto" w:fill="FFFFFF"/>
      </w:pPr>
      <w:r>
        <w:t>6. При отсутствии данных в ОЭС включаются элементы "Составитель" и "НетДанных" с указанием кода причины непредставления данных.</w:t>
      </w:r>
    </w:p>
    <w:p w:rsidR="007F60F5" w:rsidRDefault="007F60F5">
      <w:pPr>
        <w:pStyle w:val="a3"/>
        <w:shd w:val="clear" w:color="auto" w:fill="FFFFFF"/>
      </w:pPr>
      <w:r>
        <w:lastRenderedPageBreak/>
        <w:t xml:space="preserve">7. Для атрибута "Ид" в блоке "Данные310" следует указывать значение "1", поскольку по XSD-схеме блок "Данные310" может быть только один (по смыслу "Ид" это порядковый номер блока "Данные310" в рамках одного XML-файла). </w:t>
      </w:r>
    </w:p>
    <w:p w:rsidR="007F60F5" w:rsidRDefault="007F60F5">
      <w:pPr>
        <w:pStyle w:val="a3"/>
        <w:shd w:val="clear" w:color="auto" w:fill="FFFFFF"/>
      </w:pPr>
      <w:r>
        <w:t xml:space="preserve">8. Элементы "ПротоколКонтроля" и "ПояснениеОшибок" являются необязательными для передачи, при формировании ОЭС самостоятельно кредитными организациями могут не передаваться. </w:t>
      </w:r>
    </w:p>
    <w:p w:rsidR="007F60F5" w:rsidRDefault="007F60F5">
      <w:pPr>
        <w:pStyle w:val="a3"/>
        <w:shd w:val="clear" w:color="auto" w:fill="FFFFFF"/>
      </w:pPr>
      <w:r>
        <w:t>9. Элемент "ИнфПК" является необязательным и может не включаться в ОЭС. "ИнфПК" носит информационный характер, включен в описание в качестве стандартного в XML форматах для форм отчетности и заполняется при использовании клиентского ПО Банка России (ППК КЛИКО, ПТК ПСД).</w:t>
      </w:r>
    </w:p>
    <w:p w:rsidR="007F60F5" w:rsidRDefault="007F60F5">
      <w:pPr>
        <w:pStyle w:val="a3"/>
        <w:shd w:val="clear" w:color="auto" w:fill="FFFFFF"/>
      </w:pPr>
      <w:r>
        <w:t>10. Файл Ф310_Meta_Phys.xml входит в стандартный комплект для описания XML формата для форм отчетности, размещаемый на сайте Банка России. Дополнительная проверка файла ОЭС на соответствие Ф310_Meta_Phys.xml не требуется.</w:t>
      </w:r>
    </w:p>
    <w:p w:rsidR="007F60F5" w:rsidRDefault="007F60F5">
      <w:pPr>
        <w:pStyle w:val="a3"/>
        <w:shd w:val="clear" w:color="auto" w:fill="FFFFFF"/>
      </w:pPr>
      <w:r>
        <w:t>11. Атрибуты XSD схемы, отмеченные как необязательные (use="optional"), следует включать в ОЭС только в случае их заполнения. Если эти атрибуты имеют пустое значение, то они не включаются в ОЭС (не включается ни наименование показателя, ни значение).</w:t>
      </w:r>
    </w:p>
    <w:p w:rsidR="007F60F5" w:rsidRDefault="007F60F5">
      <w:pPr>
        <w:pStyle w:val="a3"/>
        <w:shd w:val="clear" w:color="auto" w:fill="FFFFFF"/>
      </w:pPr>
      <w:r>
        <w:t>12. Стоимостные показатели приводятся в рублях и копейках, т.е. точно с 2-мя десятичными знаками после десятичной точки.</w:t>
      </w:r>
    </w:p>
    <w:p w:rsidR="007F60F5" w:rsidRDefault="007F60F5">
      <w:pPr>
        <w:pStyle w:val="a3"/>
        <w:shd w:val="clear" w:color="auto" w:fill="FFFFFF"/>
      </w:pPr>
      <w:r>
        <w:t>13. Прочерк, проставляемый в отдельных графах согласно Указанию, технически обозначается знаком "минус" ("-").</w:t>
      </w:r>
    </w:p>
    <w:p w:rsidR="007F60F5" w:rsidRDefault="007F60F5">
      <w:pPr>
        <w:pStyle w:val="a3"/>
        <w:shd w:val="clear" w:color="auto" w:fill="FFFFFF"/>
      </w:pPr>
      <w:r>
        <w:t>14. При формировании ОЭС кавычки внутри значения показателя (в наименовании) следует заменить на выражение "&amp;quot;".</w:t>
      </w:r>
    </w:p>
    <w:p w:rsidR="007F60F5" w:rsidRPr="00BE18BD" w:rsidRDefault="007F60F5">
      <w:pPr>
        <w:pStyle w:val="a3"/>
        <w:shd w:val="clear" w:color="auto" w:fill="FFFFFF"/>
        <w:rPr>
          <w:u w:val="single"/>
        </w:rPr>
      </w:pPr>
      <w:r w:rsidRPr="00BE18BD">
        <w:rPr>
          <w:u w:val="single"/>
        </w:rPr>
        <w:t xml:space="preserve">15. По письму ВН-22-5-5/703 от 18.03.2021 предоставлена возможность отражения: </w:t>
      </w:r>
    </w:p>
    <w:p w:rsidR="007F60F5" w:rsidRDefault="007F60F5">
      <w:pPr>
        <w:pStyle w:val="a3"/>
        <w:shd w:val="clear" w:color="auto" w:fill="FFFFFF"/>
      </w:pPr>
      <w:r>
        <w:t>1) в подразделе 1.1 связи одного договора залога с несколькими договорами о предоставлении ссуд;</w:t>
      </w:r>
    </w:p>
    <w:p w:rsidR="007F60F5" w:rsidRDefault="007F60F5">
      <w:pPr>
        <w:pStyle w:val="a3"/>
        <w:shd w:val="clear" w:color="auto" w:fill="FFFFFF"/>
      </w:pPr>
      <w:r>
        <w:t>2) количества ценных бумаг в виде десятичной дроби в следующих графах: графа 3 подраздела 4.16, графа 2 подраздела 4.17, графа 2 подраздела 4.18 (не ограничивать количество знаков после разделителя).</w:t>
      </w:r>
    </w:p>
    <w:p w:rsidR="007F60F5" w:rsidRPr="00BE18BD" w:rsidRDefault="00BE18BD">
      <w:pPr>
        <w:pStyle w:val="a3"/>
        <w:shd w:val="clear" w:color="auto" w:fill="FFFFFF"/>
        <w:rPr>
          <w:u w:val="single"/>
        </w:rPr>
      </w:pPr>
      <w:r w:rsidRPr="00BE18BD">
        <w:rPr>
          <w:u w:val="single"/>
        </w:rPr>
        <w:t>16</w:t>
      </w:r>
      <w:r w:rsidR="007F60F5" w:rsidRPr="00BE18BD">
        <w:rPr>
          <w:u w:val="single"/>
        </w:rPr>
        <w:t>. По письму ВН-22-5-5/1762 от 16.06.2021 предоставлена возможность отражения:</w:t>
      </w:r>
    </w:p>
    <w:p w:rsidR="007F60F5" w:rsidRDefault="007F60F5">
      <w:pPr>
        <w:pStyle w:val="a3"/>
        <w:shd w:val="clear" w:color="auto" w:fill="FFFFFF"/>
      </w:pPr>
      <w:r>
        <w:t>1) в графе 3 подраздела 4.14 и в графе 8 подраздела 4.2 долей малого размера (не ограничивать количество знаков после разделителя);</w:t>
      </w:r>
    </w:p>
    <w:p w:rsidR="007F60F5" w:rsidRDefault="007F60F5">
      <w:pPr>
        <w:pStyle w:val="a3"/>
        <w:shd w:val="clear" w:color="auto" w:fill="FFFFFF"/>
      </w:pPr>
      <w:r>
        <w:t>2) не заполнять графы 3, 5 подраздела 4.7 в связи с незаполнением по «бланковым залогам» (если договор залога заключен до 01.01.2023);</w:t>
      </w:r>
    </w:p>
    <w:p w:rsidR="007F60F5" w:rsidRDefault="007F60F5">
      <w:pPr>
        <w:pStyle w:val="a3"/>
        <w:shd w:val="clear" w:color="auto" w:fill="FFFFFF"/>
      </w:pPr>
      <w:r>
        <w:t>3) в графе 2 подраздела 4.1 (номер лицевого счета на внебалансовом счете) количества знаков, отличного от 20.</w:t>
      </w:r>
    </w:p>
    <w:p w:rsidR="007F60F5" w:rsidRDefault="00BE18BD">
      <w:pPr>
        <w:pStyle w:val="a3"/>
        <w:shd w:val="clear" w:color="auto" w:fill="FFFFFF"/>
      </w:pPr>
      <w:r w:rsidRPr="00BE18BD">
        <w:rPr>
          <w:u w:val="single"/>
        </w:rPr>
        <w:t>17</w:t>
      </w:r>
      <w:r w:rsidR="007F60F5" w:rsidRPr="00BE18BD">
        <w:rPr>
          <w:u w:val="single"/>
        </w:rPr>
        <w:t>. Изменения от 10.10.2021 - по письму ВН-22-5-5/3086 от 05.10.2021 предоставлена</w:t>
      </w:r>
      <w:r w:rsidR="007F60F5">
        <w:t xml:space="preserve"> возможность отражения:</w:t>
      </w:r>
    </w:p>
    <w:p w:rsidR="007F60F5" w:rsidRDefault="007F60F5">
      <w:pPr>
        <w:pStyle w:val="a3"/>
        <w:shd w:val="clear" w:color="auto" w:fill="FFFFFF"/>
      </w:pPr>
      <w:r>
        <w:t>1) в графе 11 подраздела 4.2 до 2000 символов;</w:t>
      </w:r>
    </w:p>
    <w:p w:rsidR="007F60F5" w:rsidRDefault="007F60F5">
      <w:pPr>
        <w:pStyle w:val="a3"/>
        <w:shd w:val="clear" w:color="auto" w:fill="FFFFFF"/>
      </w:pPr>
      <w:r>
        <w:t>2) в графе 11 подраздела 4.3 неотрицательного значения;</w:t>
      </w:r>
    </w:p>
    <w:p w:rsidR="007F60F5" w:rsidRDefault="007F60F5">
      <w:pPr>
        <w:pStyle w:val="a3"/>
        <w:shd w:val="clear" w:color="auto" w:fill="FFFFFF"/>
      </w:pPr>
      <w:r>
        <w:t>3) в графе 2 подраздела 4.13 до 200 символов.</w:t>
      </w:r>
    </w:p>
    <w:p w:rsidR="007F60F5" w:rsidRPr="00BE18BD" w:rsidRDefault="00BE18BD">
      <w:pPr>
        <w:pStyle w:val="a3"/>
        <w:shd w:val="clear" w:color="auto" w:fill="FFFFFF"/>
        <w:rPr>
          <w:u w:val="single"/>
        </w:rPr>
      </w:pPr>
      <w:r>
        <w:rPr>
          <w:highlight w:val="yellow"/>
          <w:u w:val="single"/>
        </w:rPr>
        <w:t>18</w:t>
      </w:r>
      <w:r w:rsidR="007F60F5" w:rsidRPr="00BE18BD">
        <w:rPr>
          <w:highlight w:val="yellow"/>
          <w:u w:val="single"/>
        </w:rPr>
        <w:t>. По письму № ФТ-22-5-5/75 от 22.04.2022 внесены изменения:</w:t>
      </w:r>
    </w:p>
    <w:p w:rsidR="007F60F5" w:rsidRPr="00BE18BD" w:rsidRDefault="007F60F5">
      <w:pPr>
        <w:pStyle w:val="a3"/>
        <w:shd w:val="clear" w:color="auto" w:fill="FFFFFF"/>
        <w:rPr>
          <w:highlight w:val="yellow"/>
        </w:rPr>
      </w:pPr>
      <w:r w:rsidRPr="00BE18BD">
        <w:rPr>
          <w:highlight w:val="yellow"/>
        </w:rPr>
        <w:t>1) сведения о значениях показателей площади объектов недвижимости (графа 9 подраздела 4.2) приводятся без округления (не ограничивается количество знаков после разделителя).</w:t>
      </w:r>
    </w:p>
    <w:p w:rsidR="007F60F5" w:rsidRDefault="007F60F5">
      <w:pPr>
        <w:pStyle w:val="a3"/>
        <w:shd w:val="clear" w:color="auto" w:fill="FFFFFF"/>
      </w:pPr>
      <w:r w:rsidRPr="00BE18BD">
        <w:rPr>
          <w:highlight w:val="yellow"/>
        </w:rPr>
        <w:t>2) В графах 5 и 6 подраздела 5.1, графах 7 и 8 подраздела 5.2 использование прочерка не допускается.</w:t>
      </w:r>
      <w:r>
        <w:t xml:space="preserve"> </w:t>
      </w:r>
    </w:p>
    <w:p w:rsidR="007F60F5" w:rsidRDefault="007F60F5">
      <w:pPr>
        <w:shd w:val="clear" w:color="auto" w:fill="FFFFFF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7F60F5" w:rsidRDefault="007F60F5">
            <w:pPr>
              <w:pStyle w:val="a4"/>
              <w:ind w:hanging="120"/>
            </w:pPr>
            <w:r>
              <w:t>&lt;Ф0409310 xmlns="urn:cbr-ru:rep0409310:</w:t>
            </w:r>
            <w:r w:rsidRPr="00E24F8D">
              <w:rPr>
                <w:highlight w:val="yellow"/>
              </w:rPr>
              <w:t>v1.0.4.5</w:t>
            </w:r>
            <w:r>
              <w:t>" УникИдОЭС="(GUIDтип)" ВидОЭС="(ВидОЭСтип)" КодФормы="(СтрокаНепустая)" ОКУД="(ОКУДтип)" ВидОтчета="(Строка)" ОтчДата="(Дата)" Периодичность="(ТипПериодаТип)" ДатаВремяФормирования="(ДатаВремя)" &gt;</w:t>
            </w:r>
          </w:p>
          <w:p w:rsidR="007F60F5" w:rsidRDefault="007F60F5">
            <w:pPr>
              <w:pStyle w:val="a4"/>
              <w:ind w:left="240" w:hanging="120"/>
            </w:pPr>
            <w:r>
              <w:t>&lt;Составитель ВидОрг="(ВидОргТип)" КодОрг="(КодОргТип)" КодТУ="(КПтип)" БИК="(БИКтип)" ОКАТО="(ОКАТОтип)" ОКПО="(ОКПОтип)" ОГРН="(ОГРНтип)" СокрНаимен="(Строка)" Адрес="(Строка)" ДатаПодписания="(Дата)" 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&lt;ГлавБух Должность="(Строка255Непустая)" ФИО="(Строка255Непустая)"/&gt;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 Факс="(Строка255)" ЭлПочта="(Строка255)"/&gt;</w:t>
            </w:r>
          </w:p>
          <w:p w:rsidR="007F60F5" w:rsidRDefault="007F60F5">
            <w:pPr>
              <w:pStyle w:val="a4"/>
              <w:ind w:left="240" w:hanging="120"/>
            </w:pPr>
            <w:r>
              <w:t>&lt;/Составитель&gt;</w:t>
            </w:r>
          </w:p>
          <w:p w:rsidR="007F60F5" w:rsidRDefault="007F60F5">
            <w:pPr>
              <w:pStyle w:val="a4"/>
              <w:ind w:left="240" w:hanging="120"/>
            </w:pPr>
            <w:r>
              <w:lastRenderedPageBreak/>
              <w:t>&lt;Данные310 Ид="(ЦелоеПолож)" 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&lt;Р1 Р1_1="(ИдДоговора-лок)" 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&lt;РР1&gt;</w:t>
            </w:r>
          </w:p>
          <w:p w:rsidR="007F60F5" w:rsidRDefault="007F60F5">
            <w:pPr>
              <w:pStyle w:val="a4"/>
              <w:ind w:left="960" w:hanging="120"/>
            </w:pPr>
            <w:r>
              <w:t>&lt;Р1с Р1.1_2="(ИдСсуды-лок)"/&gt;</w:t>
            </w:r>
          </w:p>
          <w:p w:rsidR="007F60F5" w:rsidRDefault="007F60F5">
            <w:pPr>
              <w:pStyle w:val="a4"/>
              <w:ind w:left="960" w:hanging="120"/>
            </w:pPr>
            <w:r>
              <w:t>&lt;Р1.1 Р1.1_3="(Дата)" Р1.1_4="(Строка255Непустая)"/&gt;</w:t>
            </w:r>
          </w:p>
          <w:p w:rsidR="007F60F5" w:rsidRDefault="007F60F5">
            <w:pPr>
              <w:pStyle w:val="a4"/>
              <w:ind w:left="960" w:hanging="120"/>
            </w:pPr>
            <w:r>
              <w:t>&lt;Р1.2 Р1.2_2="(ИдСубъекта-лок)"/&gt;</w:t>
            </w:r>
          </w:p>
          <w:p w:rsidR="007F60F5" w:rsidRDefault="007F60F5">
            <w:pPr>
              <w:pStyle w:val="a4"/>
              <w:ind w:left="960" w:hanging="120"/>
            </w:pPr>
            <w:r>
              <w:t>&lt;Р1.3 Р1.3_2="(ИдЗалога-лок)"/&gt;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&lt;/РР1&gt;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&lt;Р1.4 Р1.4_2="(Дата)"/&gt;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&lt;/Р1&gt;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&lt;Р2 Р2_1="(ИдЗалога-лок)" Р2_2="(ИдГрпЗалога-лок)" Р2_3="(Десят20.2неотриц-лок)" Р2_4="(Дата)" Р2_5="(Десят20.2неотриц-лок)" Р2_6="(Дата)" Р2_7="(Десят20.2неотриц-лок)" Р2_8="(Дата)" Р2_9="(Десят20.2неотриц-лок)" Р2_10="(Дата)" Р2_11="(Десят20.2неотриц-лок)" Р2_12="(Дата)" Р2_13="(Десят20.2неотриц-лок)" Р2_14="(Дата)"/&gt;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&lt;Р3 Р3_1="(ИдЗалога-лок)" Р3_2="(ОКСМтип)" Р3_3="(ФИАСтип-лок)" Р3_4="(ОКАТОтип11-лок)" Р3_5="(Строка6ц-лок)" Р3_6="(Строка255Непустая)" Р3_7="(СтрокаДо50Непустая-лок)" Р3_8="(СтрокаДо50Непустая-лок)" Р3_9="(СтрокаДо50Непустая-лок)" Р3_10="(СтрокаДо50Непустая-лок)" Р3_11="(СтрокаДо1000Непустая-лок)"/&gt;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&lt;Р4 Р4_1="(ИдЗалога-лок)" 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 Р4.1_2="(Строка5_100Непустая-лок)" Р4.1_3="(Симв10-Спр-лок)" Р4.1_4="(Симв10-Спр-лок)" Р4.1_5="(ИдГрпЗалога-лок)" Р4.1_6="(Симв10-Спр-лок)"/&gt;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&lt;Р4.2 Р4.2_2="(Симв10-Спр-лок)" Р4.2_3="(КадастрНомОбщ-лок)" Р4.2_4="(Строка255Непустая)" Р4.2_5="(Симв10-Спр-лок)" Р4.2_6="(Строка255Непустая)" Р4.2_7="(Симв10-Спр-лок)" Р4.2_8="(ДесятПоложит-лок)" Р4.2_9="(</w:t>
            </w:r>
            <w:r w:rsidRPr="00E24F8D">
              <w:rPr>
                <w:highlight w:val="yellow"/>
              </w:rPr>
              <w:t>ДесятПоложит-лок</w:t>
            </w:r>
            <w:r>
              <w:t>)" Р4.2_10="(Симв10-Спр-лок)" Р4.2_11="(СтрокаДо2000Непустая-лок)" Р4.2_12="(Симв10-Спр-лок)" Р4.2_13="(Дата)" Р4.2_14="(Симв10-Спр-лок)"/&gt;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&lt;Р4.3 Р4.3_2="(Симв10-Спр-лок)" Р4.3_3="(Строка255Непустая)" Р4.3_4="(Строка255Непустая)" Р4.3_5="(Год-лок)" Р4.3_6="(Строка255Непустая)" Р4.3_7="(Строка255Непустая)" Р4.3_8="(Строка255Непустая)" Р4.3_9="(ЦелоеПолож)" Р4.3_10="(ЦелоеПолож)" Р4.3_11="(Десят10.1неотриц-лок)"/&gt;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&lt;Р4.4 Р4.4_2="(Строка255Непустая)" Р4.4_3="(Строка255Непустая)" Р4.4_4="(Строка255Непустая)" Р4.4_5="(Год-лок)" Р4.4_6="(Строка255Непустая)" Р4.4_7="(Строка255Непустая)" Р4.4_8="(Симв10-Спр-лок)"/&gt;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&lt;Р4.5 Р4.5_2="(Симв10-Спр-лок)" Р4.5_3="(Строка255Непустая)" Р4.5_4="(Строка255Непустая)" Р4.5_5="(Год-лок)" Р4.5_6="(Строка255Непустая)" Р4.5_7="(Строка255Непустая)"/&gt;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&lt;Р4.6 Р4.6_2="(Симв10-Спр-лок)" Р4.6_3="(Строка255Непустая)" Р4.6_4="(Строка255Непустая)" Р4.6_5="(Строка255Непустая)" Р4.6_6="(Строка255Непустая)" Р4.6_7="(Год-лок)" Р4.6_8="(Строка255Непустая)"/&gt;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&lt;Р4.7 Р4.7_2="(Строка255Непустая)" Р4.7_3="(Год-лок)" Р4.7_4="(Симв10-Спр-лок)" Р4.7_5="(Строка255Непустая)" Р4.7_6="(Строка8Непустая-лок)"/&gt;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&lt;Р4.8 Р4.8_2="(Строка255Непустая)" Р4.8_3="(Строка255Непустая)" Р4.8_4="(Год-лок)"/&gt;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&lt;Р4.9 Р4.9_2="(Симв10-Спр-лок)"/&gt;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&lt;Р4.10 Р4.10_2="(Симв10-Спр-лок)"/&gt;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&lt;Р4.11 Р4.11_2="(Симв10-Спр-лок)" Р4.11_3="(МассаДрагмет-лок)" Р4.11_4="(ЦелоеПолож)"/&gt;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&lt;Р4.12 Р4.12_2="(Симв10-Спр-лок)" Р4.12_3="(Строка255Непустая)"/&gt;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&lt;Р4.13 Р4.13_2="(СтрокаДо200Непустая-лок)" Р4.13_3="(Симв10-Спр-лок)" Р4.13_4="(Десят20.2неотриц-лок)"/&gt;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&lt;Р4.14 Р4.14_2="(ИдСубъекта-лок)" Р4.14_3="(ДесятПоложит-лок)"/&gt;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&lt;Р4.15 Р4.15_2="(Строка255Непустая)" Р4.15_3="(Симв10-Спр-лок)" Р4.15_4="(Симв10-Спр-лок)" Р4.15_5="(ИдСубъекта-лок)" Р4.15_6="(Симв10-Спр-лок)"/&gt;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&lt;Р4.16 Р4.16_2="(Симв10-Спр-лок)" Р4.16_3="(ДесятПоложит-лок)" Р4.16_4="(кодISIN-лок)" Р4.16_5="(Строка255Непустая)" Р4.16_6="(Строка255Непустая)"/&gt;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lastRenderedPageBreak/>
              <w:t>&lt;Р4.17 Р4.17_2="(ДесятПоложит-лок)" Р4.17_3="(кодISIN-лок)" Р4.17_4="(Строка255Непустая)"/&gt;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&lt;Р4.18 Р4.18_2="(ДесятПоложит-лок)" Р4.18_3="(кодISIN-лок)" Р4.18_4="(Строка255Непустая)" Р4.18_5="(Строка255Непустая)" Р4.18_6="(Дата)"/&gt;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&lt;Р4.19 Р4.19_2="(Симв10-Спр-лок)" Р4.19_3="(Строка255Непустая)" Р4.19_4="(Строка255Непустая)"/&gt;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&lt;Р4.20 Р4.20_2="(Симв10-Спр-лок)" Р4.20_3="(Строка255Непустая)"/&gt;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&lt;Р4.21 Р4.21_2="(Симв10-Спр-лок)" Р4.21_3="(Строка255Непустая)"/&gt;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&lt;/Р4&gt;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&lt;Р5 Р5_1="(ИдСубъекта-лок)" 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&lt;Р5.1 Р5.1_2="(ОКСМтип)" Р5.1_3="(СтрокаДо1000Непустая-лок)" Р5.1_4="(СтрокаДо500Непустая-лок)" Р5.1_5="(ОГРН_ЮЛ--лок)" Р5.1_6="(ИНН_ЮЛ--лок)" Р5.1_7="(кодКИО-лок)" Р5.1_8="(кодTIN-лок)" Р5.1_9="(кодLEI-лок)" &gt;</w:t>
            </w:r>
          </w:p>
          <w:p w:rsidR="007F60F5" w:rsidRDefault="007F60F5">
            <w:pPr>
              <w:pStyle w:val="a4"/>
              <w:ind w:left="960" w:hanging="120"/>
            </w:pPr>
            <w:r>
              <w:t>&lt;Р5.1_10&gt;(кодNUM-лок)&lt;/Р5.1_10&gt;</w:t>
            </w:r>
          </w:p>
          <w:p w:rsidR="007F60F5" w:rsidRDefault="007F60F5">
            <w:pPr>
              <w:pStyle w:val="a4"/>
              <w:ind w:left="720" w:hanging="120"/>
            </w:pPr>
            <w:r>
              <w:t>&lt;/Р5.1&gt;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&lt;Р5.2 Р5.2_2="(Симв10-Спр-лок)" Р5.2_3="(ОКСМтип)" Р5.2_4="(Строка255Непустая)" Р5.2_5="(Строка255Непустая)" Р5.2_6="(Строка255Непустая)" Р5.2_7="(ИНН_ФЛ--лок)" Р5.2_8="(ОГРН_ИП--лок)" Р5.2_9="(Симв10-Спр-лок)" Р5.2_10="(СтрокаДо50Непустая-лок)" Р5.2_11="(СтрокаДо50Непустая-лок)"/&gt;</w:t>
            </w:r>
          </w:p>
          <w:p w:rsidR="007F60F5" w:rsidRDefault="007F60F5">
            <w:pPr>
              <w:pStyle w:val="a4"/>
              <w:ind w:left="720" w:hanging="120"/>
            </w:pPr>
            <w:r>
              <w:t>&lt;Р5.3 Р5.3_2="(ОКСМтип)" Р5.3_3="(СтрокаДо1000Непустая-лок)" Р5.3_4="(РегНомерКОТип)" Р5.3_5="(кодБИК--лок)" Р5.3_6="(кодСВИФТ--лок)" Р5.3_7="(кодTIN-лок)" Р5.3_8="(кодLEI-лок)" Р5.3_9="(кодNUM-лок)"/&gt;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&lt;/Р5&gt;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&lt;Р6.1 Р6.1_1="(ИдСсуды-лок)" Р6.1_2="(ИдСсуды-лок)"/&gt;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&lt;Р6.2 Р6.2_1="(ИдДоговора-лок)" Р6.2_2="(ИдДоговора-лок)"/&gt;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&lt;Р6.3 Р6.3_1="(ИдСубъекта-лок)" Р6.3_2="(ИдСубъекта-лок)"/&gt;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&lt;Р6.4 Р6.4_1="(ИдЗалога-лок)" Р6.4_2="(ИдЗалога-лок)"/&gt;</w:t>
            </w:r>
          </w:p>
          <w:p w:rsidR="007F60F5" w:rsidRDefault="007F60F5">
            <w:pPr>
              <w:pStyle w:val="a4"/>
              <w:ind w:left="240" w:hanging="120"/>
            </w:pPr>
            <w:r>
              <w:t>&lt;/Данные310&gt;</w:t>
            </w:r>
          </w:p>
          <w:p w:rsidR="007F60F5" w:rsidRDefault="007F60F5">
            <w:pPr>
              <w:pStyle w:val="a4"/>
              <w:ind w:hanging="120"/>
            </w:pPr>
            <w:r>
              <w:t>&lt;НетДанных КодНепредставления="(КодНепредставленияТип)"/&gt;</w:t>
            </w:r>
          </w:p>
          <w:p w:rsidR="007F60F5" w:rsidRDefault="007F60F5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7F60F5" w:rsidRDefault="007F60F5">
            <w:pPr>
              <w:pStyle w:val="a4"/>
              <w:ind w:left="240" w:hanging="120"/>
            </w:pPr>
            <w:r>
              <w:t>&lt;ПротоколКонтроля&gt;</w:t>
            </w:r>
          </w:p>
          <w:p w:rsidR="007F60F5" w:rsidRDefault="007F60F5">
            <w:pPr>
              <w:pStyle w:val="a4"/>
              <w:ind w:left="480" w:hanging="120"/>
            </w:pPr>
            <w:r>
              <w:t>&lt;Сообщение Код="(ЦелоеПолож)" Статус="(СтатусТип)" &gt;(СтрокаНепустая)&lt;/Сообщение&gt;</w:t>
            </w:r>
          </w:p>
          <w:p w:rsidR="007F60F5" w:rsidRDefault="007F60F5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7F60F5" w:rsidRDefault="007F60F5">
            <w:pPr>
              <w:pStyle w:val="a4"/>
              <w:ind w:left="240" w:hanging="120"/>
            </w:pPr>
            <w:r>
              <w:t>&lt;ПояснениеОшибок&gt;</w:t>
            </w:r>
          </w:p>
          <w:p w:rsidR="007F60F5" w:rsidRDefault="007F60F5">
            <w:pPr>
              <w:pStyle w:val="a4"/>
              <w:ind w:left="480" w:hanging="120"/>
            </w:pPr>
            <w:r>
              <w:t>&lt;ПояснениеКодОш Код="(ЦелоеПолож)" &gt;(СтрокаНепустая)&lt;/ПояснениеКодОш&gt;</w:t>
            </w:r>
          </w:p>
          <w:p w:rsidR="007F60F5" w:rsidRDefault="007F60F5">
            <w:pPr>
              <w:pStyle w:val="a4"/>
              <w:ind w:left="240" w:hanging="120"/>
            </w:pPr>
            <w:r>
              <w:t>&lt;/ПояснениеОшибок&gt;</w:t>
            </w:r>
          </w:p>
          <w:p w:rsidR="007F60F5" w:rsidRDefault="007F60F5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7F60F5" w:rsidRDefault="007F60F5">
            <w:pPr>
              <w:pStyle w:val="a4"/>
              <w:ind w:hanging="120"/>
            </w:pPr>
            <w:r>
              <w:t>&lt;/Ф0409310&gt;</w:t>
            </w:r>
          </w:p>
        </w:tc>
      </w:tr>
    </w:tbl>
    <w:p w:rsidR="007F60F5" w:rsidRDefault="007F60F5">
      <w:pPr>
        <w:shd w:val="clear" w:color="auto" w:fill="FFFFFF"/>
        <w:spacing w:after="240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7F60F5" w:rsidRDefault="007F60F5">
      <w:pPr>
        <w:pStyle w:val="a7"/>
        <w:shd w:val="clear" w:color="auto" w:fill="FFFFFF"/>
      </w:pPr>
      <w:r>
        <w:t xml:space="preserve">Таблица </w:t>
      </w:r>
      <w:r w:rsidR="00E24F8D">
        <w:rPr>
          <w:noProof/>
        </w:rPr>
        <w:fldChar w:fldCharType="begin"/>
      </w:r>
      <w:r w:rsidR="00E24F8D">
        <w:rPr>
          <w:noProof/>
        </w:rPr>
        <w:instrText>SEQ Таб \n \* MERGEFORMAT</w:instrText>
      </w:r>
      <w:r w:rsidR="00E24F8D">
        <w:rPr>
          <w:noProof/>
        </w:rPr>
        <w:fldChar w:fldCharType="separate"/>
      </w:r>
      <w:r>
        <w:rPr>
          <w:noProof/>
        </w:rPr>
        <w:t>2</w:t>
      </w:r>
      <w:r w:rsidR="00E24F8D">
        <w:rPr>
          <w:noProof/>
        </w:rPr>
        <w:fldChar w:fldCharType="end"/>
      </w:r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7F60F5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 xml:space="preserve">Описание элемента/ атрибута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Ф0409310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Форма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Пространство имен</w:t>
            </w:r>
            <w:r w:rsidRPr="00E24F8D">
              <w:rPr>
                <w:highlight w:val="yellow"/>
              </w:rPr>
              <w:t>- urn:cbr-ru:rep0409310:v1.0.4.5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УникИдОЭС</w:t>
            </w:r>
          </w:p>
          <w:p w:rsidR="007F60F5" w:rsidRDefault="007F60F5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Уникальный идентификатор ОЭС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ВидОЭС</w:t>
            </w:r>
          </w:p>
          <w:p w:rsidR="007F60F5" w:rsidRDefault="007F60F5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Вид ОЭС 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lastRenderedPageBreak/>
              <w:t>КодФормы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Код формы по ОКУД, Если ОКУД не задан, указывается условный код.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ОКУД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формы по ОКУД, задается при наличии ОКУД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ВидОтчета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отчета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ОтчДата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Отчетная дата в формате CCYY-MM-DD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Периодичность</w:t>
            </w:r>
          </w:p>
          <w:p w:rsidR="007F60F5" w:rsidRDefault="007F60F5">
            <w:pPr>
              <w:pStyle w:val="a6"/>
              <w:jc w:val="right"/>
            </w:pPr>
            <w:r>
              <w:t xml:space="preserve">(ТипПериодаТип)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Периодичность сбора отчетности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ДатаВремяФормирования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и время формирования ОЭС в формате YYYY-MM-DDThh:mm:ss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Сведения о составителе. В соответствии с Указаниями 2332-У включает следующие реквизиты:</w:t>
            </w:r>
          </w:p>
          <w:p w:rsidR="007F60F5" w:rsidRDefault="007F60F5">
            <w:pPr>
              <w:pStyle w:val="a6"/>
            </w:pPr>
            <w:r>
              <w:t xml:space="preserve">(См. библ. группа данных ЭССост_1)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Руководитель</w:t>
            </w:r>
          </w:p>
          <w:p w:rsidR="007F60F5" w:rsidRDefault="007F60F5">
            <w:pPr>
              <w:pStyle w:val="a6"/>
            </w:pPr>
            <w:r>
              <w:t xml:space="preserve">(См. библ. группа данных Руководитель)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ГлавБух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Главный бухгалтер</w:t>
            </w:r>
          </w:p>
          <w:p w:rsidR="007F60F5" w:rsidRDefault="007F60F5">
            <w:pPr>
              <w:pStyle w:val="a6"/>
            </w:pPr>
            <w:r>
              <w:t xml:space="preserve">(См. библ. группа данных Руководитель)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Ответственный исполнитель</w:t>
            </w:r>
          </w:p>
          <w:p w:rsidR="007F60F5" w:rsidRDefault="007F60F5">
            <w:pPr>
              <w:pStyle w:val="a6"/>
            </w:pPr>
            <w:r>
              <w:t xml:space="preserve">(См. библ. группа данных Исполнитель)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Данные310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Отчет КО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</w:pPr>
            <w:r>
              <w:t>Ид</w:t>
            </w:r>
          </w:p>
          <w:p w:rsidR="007F60F5" w:rsidRDefault="007F60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Идентификатор номера блока Данные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Раздел 1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Р1_1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(ИдДоговора-лок)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договора залога (разд.1.n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РР1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Подразделы 1.1, 1.2, 1.3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Р1с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 ..999]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1.1. Перечень договоров залога по ссудам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1200"/>
            </w:pPr>
            <w:r>
              <w:t>Р1.1_2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(ИдСсуды-лок)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договора о предоставлении ссуды (разд.1.1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Р1.1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1.1. Перечень договоров залога по ссудам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1200"/>
            </w:pPr>
            <w:r>
              <w:t>Р1.1_3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заключения договора залога (разд.1.1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1200"/>
            </w:pPr>
            <w:r>
              <w:t>Р1.1_4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договора залога (разд.1.1 гр.4) (при отсутствии указывается "-")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Р1.2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1.2. Перечень залогодателей по договору залога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1200"/>
            </w:pPr>
            <w:r>
              <w:t>Р1.2_2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(ИдСубъекта-лок)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субъекта (разд.1.2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Р1.3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1.3. Перечень заложенного имущества в договорах залога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1200"/>
            </w:pPr>
            <w:r>
              <w:t>Р1.3_2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предмета залога (разд.1.3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1.4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Р1.4_2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прекращения договора залога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Раздел 2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Р2_1</w:t>
            </w:r>
          </w:p>
          <w:p w:rsidR="007F60F5" w:rsidRDefault="007F60F5">
            <w:pPr>
              <w:pStyle w:val="a6"/>
              <w:jc w:val="right"/>
            </w:pPr>
            <w:r>
              <w:lastRenderedPageBreak/>
              <w:t xml:space="preserve">(ИдЗалога-лок)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предмета залога (разд.2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(ИдГрпЗалога-лок)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группы (разд.2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Сумма (стоимость): сумма (разд.2 гр.3)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Р2_4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Сумма (стоимость): дата определения (разд.2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Рыночная стоимость: сумма (разд.2 гр.5)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Р2_6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Рыночная стоимость: дата определения (разд.2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Р2_7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Кадастровая стоимость: сумма (разд.2 гр.7)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Р2_8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Кадастровая стоимость: дата определения (разд.2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Р2_9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Ликвидационная стоимость: сумма (разд.2 гр.9)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Р2_10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Ликвидационная стоимость: дата определения (разд.2 гр.10)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Р2_11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Инвестиционная стоимость: сумма (разд.2 гр.11)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Р2_12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Инвестиционная стоимость: дата определения (разд.2 гр.12)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Р2_13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Стоимость, согласованная сторонами договора залога: сумма (разд.2 гр.13)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Р2_14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Стоимость, согласованная сторонами договора залога: дата определения (разд.2 гр.14)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Раздел 3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предмета залога (разд.3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(ОКСМтип)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страны по ОКСМ (разд.3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(ФИАСтип-лок)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федеральной информационной адресной системы (ФИАС) (разд.3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Р3_4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(ОКАТОтип11-лок)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территории по ОКАТО (разд.3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Р3_5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(Строка6ц-лок)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Почтовый индекс (разд.3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Улица (проспект, переулок, квартал и тому подобное) (разд.3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Р3_7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дома (владения) (разд.3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Р3_8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корпуса (строения) (разд.3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Р3_9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Литера (разд.3 гр.9)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Р3_10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квартиры (офиса, помещения, комнаты правления) (разд.3 гр.10)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Р3_11</w:t>
            </w:r>
          </w:p>
          <w:p w:rsidR="007F60F5" w:rsidRDefault="007F60F5">
            <w:pPr>
              <w:pStyle w:val="a6"/>
              <w:jc w:val="right"/>
            </w:pPr>
            <w:r>
              <w:lastRenderedPageBreak/>
              <w:t xml:space="preserve">(СтрокаДо1000Непустая-лок)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Адрес в неструктурированном виде(разд.3 гр.11)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Раздел 4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Р4_1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предмета залога (разд.4.n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Р4.1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(Строка5_100Непустая-лок)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Лицевой счет (разд.4.1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Заложенное имущество (разд.4.1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Категория качества (разд.4.1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(ИдГрпЗалога-лок)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группы (разд.4.1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Признак обеспечения (разд.4.1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4.2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объекта недвижимости (разд.4.2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(КадастрНомОбщ-лок)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Кадастровый номер (разд.4.2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Условный номер (разд.4.2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Р4.2_5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Назначение (разд.4.2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(разд.4.2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Р4.2_7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Функциональная группа (разд.4.2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Р4.2_8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Размер доли в праве общей долевой собственности, процент (разд.4.2 гр.8)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Проценты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Р4.2_9</w:t>
            </w:r>
          </w:p>
          <w:p w:rsidR="007F60F5" w:rsidRDefault="007F60F5">
            <w:pPr>
              <w:pStyle w:val="a6"/>
              <w:jc w:val="right"/>
            </w:pPr>
            <w:r>
              <w:t>(</w:t>
            </w:r>
            <w:r w:rsidRPr="00E24F8D">
              <w:rPr>
                <w:highlight w:val="yellow"/>
              </w:rPr>
              <w:t>ДесятПоложит-лок</w:t>
            </w:r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Площадь,кв. м (разд.4.2 гр.9)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кв.м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Р4.2_10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Категория земель (разд.4.2 гр.10)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Р4.2_11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(СтрокаДо2000Непустая-лок)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разрешенного использования земельного участка (разд.4.2 гр.11)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Р4.2_12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Право залогодателя на объект недвижимости (разд.4.2 гр.12)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Р4.2_13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окончания срока аренды объекта недвижимости, указанного в договоре ипотеки (разд.4.2 гр.13)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Р4.2_14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сооружения (разд.4.2 гр.14)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4.3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Категория (разд.4.3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номер транспортного средства (VIN) (разд.4.3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номер самоходной машины (разд.4.3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lastRenderedPageBreak/>
              <w:t>Р4.3_5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(Год-лок)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 выпуска (разд.4.3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Марка (разд.4.3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Р4.3_7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Модель (разд.4.3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Р4.3_8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шасси (рамы) (разд.4.3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Р4.3_9</w:t>
            </w:r>
          </w:p>
          <w:p w:rsidR="007F60F5" w:rsidRDefault="007F60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Мощность двигателя, л.с. (разд.4.3 гр.9)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л.с.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Р4.3_10</w:t>
            </w:r>
          </w:p>
          <w:p w:rsidR="007F60F5" w:rsidRDefault="007F60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Мощность двигателя, кВт (разд.4.3 гр.10)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кВт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Р4.3_11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(Десят10.1неотриц-лок)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Объем двигателя, куб. см (разд.4.3 гр.11)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куб.см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4.4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(разд.4.4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Заводской номер (разд.4.4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Инвентарный номер (разд.4.4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(Год-лок)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 выпуска (разд.4.4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Марка (разд.4.4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Р4.4_7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Модель (разд.4.4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Р4.4_8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Группа (разд.4.4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4.5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Р4.5_2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воздушного судна (разд.4.5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Р4.5_3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Серийный (заводской) номер (разд.4.5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Р4.5_4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планера (разд.4.5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Р4.5_5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(Год-лок)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 выпуска (разд.4.5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Р4.5_6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изготовителя (разд.4.5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Р4.5_7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Тип (наименование) (разд.4.5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4.6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Группа (разд.4.6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IMO (разд.4.6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MMSI (разд.4.6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Р4.6_5</w:t>
            </w:r>
          </w:p>
          <w:p w:rsidR="007F60F5" w:rsidRDefault="007F60F5">
            <w:pPr>
              <w:pStyle w:val="a6"/>
              <w:jc w:val="right"/>
            </w:pPr>
            <w:r>
              <w:lastRenderedPageBreak/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Класс судна (разд.4.6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Регистровый номер (разд.4.6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Р4.6_7</w:t>
            </w:r>
          </w:p>
          <w:p w:rsidR="007F60F5" w:rsidRDefault="007F60F5">
            <w:pPr>
              <w:pStyle w:val="a6"/>
              <w:jc w:val="right"/>
            </w:pPr>
            <w:r>
              <w:t xml:space="preserve">(Год-лок)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 постройки (разд.4.6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Р4.6_8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Название (разд.4.6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4.7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Р4.7_2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Заводской номер (разд.4.7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Р4.7_3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(Год-лок)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 постройки (разд.4.7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Р4.7_4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Тип единицы железнодорожного подвижного состава (разд.4.7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Р4.7_5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Модель вагона (разд.4.7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Р4.7_6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вагона (разд.4.7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4.8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Р4.8_2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(разд.4.8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Р4.8_3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Регистрационный номер (разд.4.8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Р4.8_4</w:t>
            </w:r>
          </w:p>
          <w:p w:rsidR="007F60F5" w:rsidRDefault="007F60F5">
            <w:pPr>
              <w:pStyle w:val="a6"/>
              <w:jc w:val="right"/>
            </w:pPr>
            <w:r>
              <w:t xml:space="preserve">(Год-лок)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 выпуска (разд.4.8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4.9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Р4.9_2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товаров в обороте (разд.4.9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4.10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Р4.10_2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Группа, к которой относится культура (разд.4.10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4.11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Р4.11_2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драгоценного металла (разд.4.11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Р4.11_3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(МассаДрагмет-лок)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Масса, г. (разд.4.11 гр.3)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Граммы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Р4.11_4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Количество слитков, шт. (разд.4.11 гр.4)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Штуки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4.12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Р4.12_2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интеллектуальной собственности (разд.4.12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Р4.12_3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документа, удостоверяющего исключительное право на результат интеллектуальной деятельности (разд.4.12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4.13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Р4.13_2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(СтрокаДо200Непустая-лок)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залогового счета в кредитной организации (разд.4.13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Р4.13_3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Сведения о денежной сумме (разд.4.13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Р4.13_4</w:t>
            </w:r>
          </w:p>
          <w:p w:rsidR="007F60F5" w:rsidRDefault="007F60F5">
            <w:pPr>
              <w:pStyle w:val="a6"/>
              <w:jc w:val="right"/>
            </w:pPr>
            <w:r>
              <w:lastRenderedPageBreak/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Размер денежной суммы, руб. коп. (разд.4.13 гр.4)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lastRenderedPageBreak/>
              <w:t>Единица измерения</w:t>
            </w:r>
            <w:r>
              <w:t> - РубКоп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| Р4.14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4.14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Р4.14_2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(ИдСубъекта-лок)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субъекта (общества с ограниченной ответственностью) (разд.4.14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Р4.14_3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Процент уставного капитала общества с ограниченной ответственностью, который составляет доля (часть доли) (разд.4.14 гр.3)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Проценты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4.15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Р4.15_2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векселя (разд.4.15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Р4.15_3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Тип векселя (разд.4.15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Р4.15_4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Признак векселя (разд.4.15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Р4.15_5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(ИдСубъекта-лок)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субъекта (векселедателя) (разд.4.15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Р4.15_6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Место нахождения (разд.4.15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4.16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Р4.16_2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эмиссионной ценной бумаги (разд.4.16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Р4.16_3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Количество эмиссионных ценных бумаг, шт. (разд.4.16 гр.3)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Штуки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Р4.16_4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(кодISIN-лок)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ISIN (разд.4.16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Р4.16_5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Государственный регистрационный номер выпуска ценных бумаг (разд.4.16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Р4.16_6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номер выпуска ценных бумаг (разд.4.16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4.17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Р4.17_2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Количество паев паевого инвестиционного фонда, шт. (разд.4.17 гр.2)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Штуки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Р4.17_3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(кодISIN-лок)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ISIN (разд.4.17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Р4.17_4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Регистрационный номер правил доверительного управления паевым инвестиционным фондом (разд.4.17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4.18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Р4.18_2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(ДесятПоложит-лок)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Количество ипотечных сертификатов участия, шт. (разд.4.18 гр.2)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Штуки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Р4.18_3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(кодISIN-лок)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ISIN (разд.4.18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Р4.18_4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Регистрационный номер правил доверительного управления ипотечным покрытием (разд.4.18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Р4.18_5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Индивидуальное обозначение ипотечных сертификатов участия (разд.4.18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lastRenderedPageBreak/>
              <w:t>Р4.18_6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окончания срока действия договора доверительного управления ипотечным покрытием (разд.4.18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4.19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Р4.19_2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ценной бумаги (разд.4.19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Р4.19_3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Серия ценной бумаги (разд.4.19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Р4.19_4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ценной бумаги (разд.4.19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4.20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Р4.20_2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имущественных прав (требований) (разд.4.20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Р4.20_3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(разд.4.20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Р4.21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4.21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Р4.21_2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(разд.4.21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Р4.21_3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(разд.4.21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Раздел 5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Р5_1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(ИдСубъекта-лок)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Идентификационный код субъекта (разд.5.n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5.1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(ОКСМтип)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страны по ОКСМ (разд.5.1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(СтрокаДо1000Непустая-лок)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Полное наименование (разд.5.1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Сокращенное наименование (разд.5.1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(ОГРН_ЮЛ--лок)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ОГРН (разд.5.1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Р5.1_6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(ИНН_ЮЛ--лок)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ИНН (разд.5.1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Р5.1_7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(кодКИО-лок)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КИО (разд.5.1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Р5.1_8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(кодTIN-лок)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TIN (разд.5.1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Р5.1_9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(кодLEI-лок)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LEI (разд.5.1 гр.9)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Р5.1_10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(кодNUM-лок)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Регистрационный номер в стране регистрации (NUM) (разд.5.1 гр.10)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5.2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Р5.2_2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Тип физического лица (разд.5.2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Р5.2_3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(ОКСМтип)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страны по ОКСМ (разд.5.2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Фамилия (разд.5.2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Р5.2_5</w:t>
            </w:r>
          </w:p>
          <w:p w:rsidR="007F60F5" w:rsidRDefault="007F60F5">
            <w:pPr>
              <w:pStyle w:val="a6"/>
              <w:jc w:val="right"/>
            </w:pPr>
            <w:r>
              <w:lastRenderedPageBreak/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Имя (разд.5.2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Р5.2_6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Отчество (разд.5.2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Р5.2_7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(ИНН_ФЛ--лок)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ИНН (разд.5.2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Р5.2_8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(ОГРН_ИП--лок)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ОГРНИП (разд.5.2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Р5.2_9</w:t>
            </w:r>
          </w:p>
          <w:p w:rsidR="007F60F5" w:rsidRDefault="007F60F5">
            <w:pPr>
              <w:pStyle w:val="a6"/>
              <w:jc w:val="right"/>
            </w:pPr>
            <w:r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Информация о документе, удостоверяющем личность: код документа (разд.5.2 гр.9)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Р5.2_10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Информация о документе, удостоверяющем личность: серия документа (разд.5.2 гр.10)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Р5.2_11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Информация о документе, удостоверяющем личность: номер документа (разд.5.2 гр.11)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| Р5.3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5.3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(ОКСМтип)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страны по ОКСМ (разд.5.3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Р5.3_3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(СтрокаДо1000Непустая-лок)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Полное наименование (разд.5.3 гр.3)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Р5.3_4</w:t>
            </w:r>
          </w:p>
          <w:p w:rsidR="007F60F5" w:rsidRDefault="007F60F5">
            <w:pPr>
              <w:pStyle w:val="a6"/>
              <w:jc w:val="right"/>
            </w:pPr>
            <w:r>
              <w:t xml:space="preserve">(РегНомерКОТип)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Регистрационный номер кредитной организации, присвоенный Банком России (разд.5.3 гр.4)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Р5.3_5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(кодБИК--лок)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БИК (разд.5.3 гр.5)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Р5.3_6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(кодСВИФТ--лок)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СВИФТ (разд.5.3 гр.6)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Р5.3_7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(кодTIN-лок)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TIN (разд.5.3 гр.7)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Р5.3_8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(кодLEI-лок)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LEI (разд.5.3 гр.8)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960"/>
            </w:pPr>
            <w:r>
              <w:t>Р5.3_9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(кодNUM-лок)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Регистрационный номер в стране регистрации (NUM) (разд.5.3 гр.9)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6.1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Р6.1_1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(ИдСсуды-лок)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Предыдущий идентификационный код договора (разд.6.1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Р6.1_2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(ИдСсуды-лок)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Действующий идентификационный код договора (разд.6.1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6.2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Р6.2_1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(ИдДоговора-лок)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Предыдущий идентификационный код договора (разд.6.2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Р6.2_2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(ИдДоговора-лок)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Действующий идентификационный код договора (разд.6.2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6.3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Р6.3_1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(ИдСубъекта-лок)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Предыдущий идентификационный код субъекта (разд.6.3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Р6.3_2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(ИдСубъекта-лок)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Действующий идентификационный код субъекта (разд.6.3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Подраздел 6.4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Р6.4_1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Предыдущий идентификационный код предмета залога (разд.6.4 гр.1)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Р6.4_2</w:t>
            </w:r>
          </w:p>
          <w:p w:rsidR="007F60F5" w:rsidRDefault="007F60F5">
            <w:pPr>
              <w:pStyle w:val="a6"/>
              <w:jc w:val="right"/>
            </w:pPr>
            <w:r>
              <w:t xml:space="preserve">(ИдЗалога-лок)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Действующий идентификационный код предмета залога (разд.6.4 гр.2)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| НетДанных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НетДанных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</w:pPr>
            <w:r>
              <w:t>КодНепредставления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(КодНепредставленияТип)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ПротоколКонтроля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Сообщение, предупреждение или ошибка </w:t>
            </w:r>
          </w:p>
          <w:p w:rsidR="007F60F5" w:rsidRDefault="007F60F5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ПояснениеОшибок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Пояснительное сообщения кредитной организации в случае возникновения контролируемых ситуаций, требующих наличия комментария с идентифицирующим кодом ошибки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ПояснениеКодОш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Текст пояснения к конкретному коду ошибки (предупреждения)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720"/>
            </w:pPr>
            <w:r>
              <w:t>Код</w:t>
            </w:r>
          </w:p>
          <w:p w:rsidR="007F60F5" w:rsidRDefault="007F60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ошибки или предупреждения в протоколе контроля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ИмяПК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</w:pPr>
            <w:r>
              <w:t>НомерВерсииМета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</w:pPr>
            <w:r>
              <w:t>ДатаВерсииМета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</w:pPr>
            <w:r>
              <w:t>НомерВерсииПК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480"/>
            </w:pPr>
            <w:r>
              <w:t>ДатаВерсииПК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7F60F5" w:rsidRDefault="007F60F5">
      <w:pPr>
        <w:shd w:val="clear" w:color="auto" w:fill="FFFFFF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7F60F5" w:rsidRDefault="007F60F5">
      <w:pPr>
        <w:pStyle w:val="a7"/>
        <w:shd w:val="clear" w:color="auto" w:fill="FFFFFF"/>
      </w:pPr>
      <w:r>
        <w:t xml:space="preserve">Таблица </w:t>
      </w:r>
      <w:r w:rsidR="00E24F8D">
        <w:rPr>
          <w:noProof/>
        </w:rPr>
        <w:fldChar w:fldCharType="begin"/>
      </w:r>
      <w:r w:rsidR="00E24F8D">
        <w:rPr>
          <w:noProof/>
        </w:rPr>
        <w:instrText>SEQ Таб \n \* MERGEFORMAT</w:instrText>
      </w:r>
      <w:r w:rsidR="00E24F8D">
        <w:rPr>
          <w:noProof/>
        </w:rPr>
        <w:fldChar w:fldCharType="separate"/>
      </w:r>
      <w:r>
        <w:rPr>
          <w:noProof/>
        </w:rPr>
        <w:t>3</w:t>
      </w:r>
      <w:r w:rsidR="00E24F8D">
        <w:rPr>
          <w:noProof/>
        </w:rPr>
        <w:fldChar w:fldCharType="end"/>
      </w:r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7F60F5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Описание элемента/ атрибута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spacing w:before="150"/>
            </w:pPr>
            <w:r>
              <w:rPr>
                <w:b/>
                <w:bCs/>
              </w:rPr>
              <w:t>Группа ЭССост_1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Реквизиты составителя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ВидОрг</w:t>
            </w:r>
          </w:p>
          <w:p w:rsidR="007F60F5" w:rsidRDefault="007F60F5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 организации, представившей отчет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КодОрг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организации, представившей отчет. Для КО- регистрационный номер головного офиса (XXXX), или филиала (XXXX/XXXX). (Для НКО (клиринговые палаты и др) м. включать символы К, И)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КГРКО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КодТУ</w:t>
            </w:r>
          </w:p>
          <w:p w:rsidR="007F60F5" w:rsidRDefault="007F60F5">
            <w:pPr>
              <w:pStyle w:val="a6"/>
              <w:jc w:val="right"/>
            </w:pPr>
            <w:r>
              <w:t xml:space="preserve">(КПтип)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Код ТУ по справочнику кодов подразделений. Добавлен в реквизиты в связи с тем, что местоположение КО может меняться, а в </w:t>
            </w:r>
            <w:r>
              <w:lastRenderedPageBreak/>
              <w:t>централизованно ведущихся справочниках это отражается с запозданием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lastRenderedPageBreak/>
              <w:t>БИК</w:t>
            </w:r>
          </w:p>
          <w:p w:rsidR="007F60F5" w:rsidRDefault="007F60F5">
            <w:pPr>
              <w:pStyle w:val="a6"/>
              <w:jc w:val="right"/>
            </w:pPr>
            <w:r>
              <w:t xml:space="preserve">(БИКтип)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Банковский идентификационный код КО (филиала). Заполняется, если присвоен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БИК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ОКАТО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территории по ОКАТО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ОКПО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(ОКПОтип)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КО (филиала) по ОКПО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ОКПО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ОГРН</w:t>
            </w:r>
          </w:p>
          <w:p w:rsidR="007F60F5" w:rsidRDefault="007F60F5">
            <w:pPr>
              <w:pStyle w:val="a6"/>
              <w:jc w:val="right"/>
            </w:pPr>
            <w:r>
              <w:t xml:space="preserve">(ОГРНтип)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Основной государственный номер КО (филиала)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ОГРН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СокрНаимен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Сокращенное наименование КО: ОАО Автобанк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Адрес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Фактический адрес КО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ДатаПодписания</w:t>
            </w:r>
          </w:p>
          <w:p w:rsidR="007F60F5" w:rsidRDefault="007F60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 подписания отчета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Руководитель</w:t>
            </w:r>
            <w:r>
              <w:br/>
              <w:t xml:space="preserve">(См. библ. группа данных Руководитель) 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ГлавБух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Главный бухгалтер</w:t>
            </w:r>
            <w:r>
              <w:br/>
              <w:t xml:space="preserve">(См. библ. группа данных Руководитель) 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Ответственный исполнитель</w:t>
            </w:r>
            <w:r>
              <w:br/>
              <w:t xml:space="preserve">(См. библ. группа данных Исполнитель) </w:t>
            </w:r>
          </w:p>
        </w:tc>
      </w:tr>
      <w:tr w:rsidR="007F60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Руководитель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Атрибуты руководителя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Должность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Должность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ФИО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Фамилия, имя, отчество</w:t>
            </w:r>
          </w:p>
        </w:tc>
      </w:tr>
      <w:tr w:rsidR="007F60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Исполнитель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Исполнитель, контактная информация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Должность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Должность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ФИО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Фамилия, имя, отчество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Телефон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Телефон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Факс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Факс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ЭлПочта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Электронная почта. По согласованию с соответствующим подразделением ЦБ</w:t>
            </w:r>
          </w:p>
        </w:tc>
      </w:tr>
      <w:tr w:rsidR="007F60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t>Код</w:t>
            </w:r>
          </w:p>
          <w:p w:rsidR="007F60F5" w:rsidRDefault="007F60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7F60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ind w:left="240"/>
            </w:pPr>
            <w:r>
              <w:lastRenderedPageBreak/>
              <w:t>Статус</w:t>
            </w:r>
          </w:p>
          <w:p w:rsidR="007F60F5" w:rsidRDefault="007F60F5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7F60F5" w:rsidRDefault="007F60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</w:tbl>
    <w:p w:rsidR="007F60F5" w:rsidRDefault="007F60F5">
      <w:pPr>
        <w:shd w:val="clear" w:color="auto" w:fill="FFFFFF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типов данных</w:t>
      </w:r>
    </w:p>
    <w:p w:rsidR="007F60F5" w:rsidRDefault="007F60F5">
      <w:pPr>
        <w:pStyle w:val="a7"/>
        <w:shd w:val="clear" w:color="auto" w:fill="FFFFFF"/>
      </w:pPr>
      <w:r>
        <w:t xml:space="preserve">Таблица </w:t>
      </w:r>
      <w:r w:rsidR="00E24F8D">
        <w:rPr>
          <w:noProof/>
        </w:rPr>
        <w:fldChar w:fldCharType="begin"/>
      </w:r>
      <w:r w:rsidR="00E24F8D">
        <w:rPr>
          <w:noProof/>
        </w:rPr>
        <w:instrText>SEQ Таб \n \* MERGEFORMAT</w:instrText>
      </w:r>
      <w:r w:rsidR="00E24F8D">
        <w:rPr>
          <w:noProof/>
        </w:rPr>
        <w:fldChar w:fldCharType="separate"/>
      </w:r>
      <w:r>
        <w:rPr>
          <w:noProof/>
        </w:rPr>
        <w:t>4</w:t>
      </w:r>
      <w:r w:rsidR="00E24F8D">
        <w:rPr>
          <w:noProof/>
        </w:rPr>
        <w:fldChar w:fldCharType="end"/>
      </w:r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1989"/>
        <w:gridCol w:w="3505"/>
        <w:gridCol w:w="1802"/>
        <w:gridCol w:w="1824"/>
      </w:tblGrid>
      <w:tr w:rsidR="007F60F5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Ограничения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ИдДоговора-лок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255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xLength=255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ИдСсуды-лок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255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xLength=255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ИдСубъекта-лок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255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xLength=255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ИдЗалога-лок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255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xLength=255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ИдГрпЗалога-лок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255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xLength=255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ДесятПоложит-ло</w:t>
            </w:r>
            <w:r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Десятичное число, положительное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minExclusive=0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Десят10.1неотри</w:t>
            </w:r>
            <w:r>
              <w:br/>
              <w:t>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Десятичное число точно с 1м десятичным знаком, в целой части не более 10 знаков,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 w:rsidRPr="00BE18BD">
              <w:rPr>
                <w:lang w:val="en-US"/>
              </w:rPr>
              <w:t>totalDigits=11,</w:t>
            </w:r>
            <w:r w:rsidRPr="00BE18BD">
              <w:rPr>
                <w:lang w:val="en-US"/>
              </w:rPr>
              <w:br/>
              <w:t>fractionDigits</w:t>
            </w:r>
            <w:r w:rsidRPr="00BE18BD">
              <w:rPr>
                <w:lang w:val="en-US"/>
              </w:rPr>
              <w:br/>
              <w:t>=1, minInclusiv</w:t>
            </w:r>
            <w:r w:rsidRPr="00BE18BD">
              <w:rPr>
                <w:lang w:val="en-US"/>
              </w:rPr>
              <w:br/>
              <w:t>e=0, pattern=([</w:t>
            </w:r>
            <w:r w:rsidRPr="00BE18BD">
              <w:rPr>
                <w:lang w:val="en-US"/>
              </w:rPr>
              <w:br/>
              <w:t>0]|[1-9]\d*)[.]</w:t>
            </w:r>
            <w:r w:rsidRPr="00BE18BD">
              <w:rPr>
                <w:lang w:val="en-US"/>
              </w:rPr>
              <w:br/>
            </w:r>
            <w:r>
              <w:t>\d{1}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Десят20.2неотри</w:t>
            </w:r>
            <w:r>
              <w:br/>
              <w:t>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Десятичное число точно с 2мя десятичными знаками, в целой части не более 20 знаков,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 w:rsidRPr="00BE18BD">
              <w:rPr>
                <w:lang w:val="en-US"/>
              </w:rPr>
              <w:t>totalDigits=22,</w:t>
            </w:r>
            <w:r w:rsidRPr="00BE18BD">
              <w:rPr>
                <w:lang w:val="en-US"/>
              </w:rPr>
              <w:br/>
              <w:t>fractionDigits</w:t>
            </w:r>
            <w:r w:rsidRPr="00BE18BD">
              <w:rPr>
                <w:lang w:val="en-US"/>
              </w:rPr>
              <w:br/>
              <w:t>=2, minInclusiv</w:t>
            </w:r>
            <w:r w:rsidRPr="00BE18BD">
              <w:rPr>
                <w:lang w:val="en-US"/>
              </w:rPr>
              <w:br/>
              <w:t>e=0, pattern=([</w:t>
            </w:r>
            <w:r w:rsidRPr="00BE18BD">
              <w:rPr>
                <w:lang w:val="en-US"/>
              </w:rPr>
              <w:br/>
              <w:t>0]|[1-9]\d*)[.]</w:t>
            </w:r>
            <w:r w:rsidRPr="00BE18BD">
              <w:rPr>
                <w:lang w:val="en-US"/>
              </w:rPr>
              <w:br/>
            </w:r>
            <w:r>
              <w:t>\d{2}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МассаДрагмет-ло</w:t>
            </w:r>
            <w:r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Десятичное число не более 10 целых и не более 7 десятичных знаков, положительное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totalDigits=17,</w:t>
            </w:r>
            <w:r>
              <w:br/>
              <w:t>fractionDigits</w:t>
            </w:r>
            <w:r>
              <w:br/>
              <w:t>=7, minExclusiv</w:t>
            </w:r>
            <w:r>
              <w:br/>
              <w:t>e=0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Симв10-Спр-лок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по справочнику. не более 10 симв., непустой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Строка6ц-лок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6 знаков (только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pattern=\d{6}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Строка5_100Непу</w:t>
            </w:r>
            <w:r>
              <w:br/>
              <w:t>стая-лок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от 5 символов и не более 100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minLength=5, ma</w:t>
            </w:r>
            <w:r>
              <w:br/>
              <w:t>xLength=100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Строка8Непустая</w:t>
            </w:r>
            <w:r>
              <w:br/>
              <w:t>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8 символов,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length=8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СтрокаДо50Непус</w:t>
            </w:r>
            <w:r>
              <w:br/>
              <w:t>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50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xLength=50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СтрокаДо200Непу</w:t>
            </w:r>
            <w:r>
              <w:br/>
              <w:t>стая-лок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СтрокаДо500Непу</w:t>
            </w:r>
            <w:r>
              <w:br/>
              <w:t>стая-лок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500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xLength=500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СтрокаДо1000Неп</w:t>
            </w:r>
            <w:r>
              <w:br/>
              <w:t>устая-лок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1000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СтрокаДо2000Неп</w:t>
            </w:r>
            <w:r>
              <w:br/>
              <w:t>устая-лок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2000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xLength=2000</w:t>
            </w:r>
          </w:p>
        </w:tc>
      </w:tr>
      <w:tr w:rsidR="007F60F5" w:rsidRPr="00BE18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КадастрНомОбщ-л</w:t>
            </w:r>
            <w:r>
              <w:br/>
              <w:t>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Строка не более 50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Pr="00BE18BD" w:rsidRDefault="007F60F5">
            <w:pPr>
              <w:pStyle w:val="a6"/>
              <w:rPr>
                <w:lang w:val="en-US"/>
              </w:rPr>
            </w:pPr>
            <w:r w:rsidRPr="00BE18BD">
              <w:rPr>
                <w:lang w:val="en-US"/>
              </w:rPr>
              <w:t>minLength=10, m</w:t>
            </w:r>
            <w:r w:rsidRPr="00BE18BD">
              <w:rPr>
                <w:lang w:val="en-US"/>
              </w:rPr>
              <w:br/>
              <w:t>axLength=50, pa</w:t>
            </w:r>
            <w:r w:rsidRPr="00BE18BD">
              <w:rPr>
                <w:lang w:val="en-US"/>
              </w:rPr>
              <w:br/>
              <w:t>ttern=[0-9: ]{1</w:t>
            </w:r>
            <w:r w:rsidRPr="00BE18BD">
              <w:rPr>
                <w:lang w:val="en-US"/>
              </w:rPr>
              <w:br/>
              <w:t>0,}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ФИАСтип-лок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ФИАС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ОКАТОтип11-лок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ОКАТО до четвертого уровня классификации - 11 разрядов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pattern=\d{11}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кодБИК--лок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БИК (содержит цифры /или прочерк)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pattern=\d{9}|[</w:t>
            </w:r>
            <w:r>
              <w:br/>
              <w:t>-]</w:t>
            </w:r>
          </w:p>
        </w:tc>
      </w:tr>
      <w:tr w:rsidR="007F60F5" w:rsidRPr="00BE18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кодСВИФТ--лок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СВИФТ (содержит цифры и латинские заглавные буквы /или прочерк)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Pr="00BE18BD" w:rsidRDefault="007F60F5">
            <w:pPr>
              <w:pStyle w:val="a6"/>
              <w:rPr>
                <w:lang w:val="en-US"/>
              </w:rPr>
            </w:pPr>
            <w:r w:rsidRPr="00BE18BD">
              <w:rPr>
                <w:lang w:val="en-US"/>
              </w:rPr>
              <w:t>pattern=[\dA-Z]</w:t>
            </w:r>
            <w:r w:rsidRPr="00BE18BD">
              <w:rPr>
                <w:lang w:val="en-US"/>
              </w:rPr>
              <w:br/>
              <w:t>{8}|[\dA-Z]{11}</w:t>
            </w:r>
            <w:r w:rsidRPr="00BE18BD">
              <w:rPr>
                <w:lang w:val="en-US"/>
              </w:rPr>
              <w:br/>
              <w:t>|[-]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ОГРН_ИП--лок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ОГРН ИП (</w:t>
            </w:r>
            <w:r w:rsidRPr="00E24F8D">
              <w:rPr>
                <w:highlight w:val="yellow"/>
              </w:rPr>
              <w:t>содержит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Pr="00E24F8D" w:rsidRDefault="007F60F5">
            <w:pPr>
              <w:pStyle w:val="a6"/>
              <w:rPr>
                <w:highlight w:val="yellow"/>
              </w:rPr>
            </w:pPr>
            <w:r w:rsidRPr="00E24F8D">
              <w:rPr>
                <w:highlight w:val="yellow"/>
              </w:rPr>
              <w:t>pattern=\d{15}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ОГРН_ЮЛ--лок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ОГРН ЮЛ (</w:t>
            </w:r>
            <w:r w:rsidRPr="00E24F8D">
              <w:rPr>
                <w:highlight w:val="yellow"/>
              </w:rPr>
              <w:t>содержит цифры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Pr="00E24F8D" w:rsidRDefault="007F60F5">
            <w:pPr>
              <w:pStyle w:val="a6"/>
              <w:rPr>
                <w:highlight w:val="yellow"/>
              </w:rPr>
            </w:pPr>
            <w:r w:rsidRPr="00E24F8D">
              <w:rPr>
                <w:highlight w:val="yellow"/>
              </w:rPr>
              <w:t>pattern=\d{13}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ИНН_ЮЛ--лок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ИНН ЮЛ (содержит цифры /или прочерк, для нерезидента ИНН в стране регистрации)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ИНН_ФЛ--лок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ИНН ФЛ (содержит цифры /или прочерк, для нерезидента ИНН в стране регистрации)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xLength=100</w:t>
            </w:r>
          </w:p>
        </w:tc>
      </w:tr>
      <w:tr w:rsidR="007F60F5" w:rsidRPr="00BE18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кодISIN-лок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ISIN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Pr="00BE18BD" w:rsidRDefault="007F60F5">
            <w:pPr>
              <w:pStyle w:val="a6"/>
              <w:rPr>
                <w:lang w:val="en-US"/>
              </w:rPr>
            </w:pPr>
            <w:r w:rsidRPr="00BE18BD">
              <w:rPr>
                <w:lang w:val="en-US"/>
              </w:rPr>
              <w:t>pattern=[a-zA-Z</w:t>
            </w:r>
            <w:r w:rsidRPr="00BE18BD">
              <w:rPr>
                <w:lang w:val="en-US"/>
              </w:rPr>
              <w:br/>
              <w:t>]{2}[\da-zA-Z]{</w:t>
            </w:r>
            <w:r w:rsidRPr="00BE18BD">
              <w:rPr>
                <w:lang w:val="en-US"/>
              </w:rPr>
              <w:br/>
              <w:t>9}\d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кодLEI-лок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LEI,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length=20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кодКИО-лок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КИО, не более 100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кодTIN-лок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TIN, не более 100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кодNUM-лок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Код NUM, не более 100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minLength=1, ma</w:t>
            </w:r>
            <w:r>
              <w:br/>
              <w:t>xLength=100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Год-лок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(Лок) Число, 4 цифры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xs:unsignedShort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pattern=\d{4}, </w:t>
            </w:r>
            <w:r>
              <w:br/>
              <w:t>minExclusive=10</w:t>
            </w:r>
            <w:r>
              <w:br/>
              <w:t>00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lastRenderedPageBreak/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minLength=1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maxLength=255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БИКтип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pattern=\d{9}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КПтип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pattern=\d{2}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КодНепредставле</w:t>
            </w:r>
            <w:r>
              <w:br/>
              <w:t>нияТип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/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ОГРНтип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pattern=\d{13}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ОКПОтип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pattern=\d{8}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ОКСМтип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Код страны. [ОКСМ]. Цифровой, 3 знака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pattern=\d{3}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(Библ) Код формы документа по Общероссийскому классификатору управленческой </w:t>
            </w:r>
            <w:r>
              <w:lastRenderedPageBreak/>
              <w:t>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lastRenderedPageBreak/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pattern=\d{7}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РегНомерКОТип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Регистрационный номер КО (без № филиала)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pattern=\d{1,4}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ТипПериодаТип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enumeration=сут</w:t>
            </w:r>
            <w:r>
              <w:br/>
              <w:t>очная, пятиднев</w:t>
            </w:r>
            <w:r>
              <w:br/>
              <w:t>ная, еженедельн</w:t>
            </w:r>
            <w:r>
              <w:br/>
              <w:t>ая, декадная, м</w:t>
            </w:r>
            <w:r>
              <w:br/>
              <w:t>есячная, кварта</w:t>
            </w:r>
            <w:r>
              <w:br/>
              <w:t>льная, полугодо</w:t>
            </w:r>
            <w:r>
              <w:br/>
              <w:t>вая, годовая, н</w:t>
            </w:r>
            <w:r>
              <w:br/>
              <w:t>ерегулярная, по</w:t>
            </w:r>
            <w:r>
              <w:br/>
              <w:t>требованию</w:t>
            </w:r>
          </w:p>
        </w:tc>
      </w:tr>
      <w:tr w:rsidR="007F6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 xml:space="preserve">(Библ) Глобально-уникальный идентификатор (Globally Unique IDentifier)- 128-битное число в 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0F5" w:rsidRDefault="007F60F5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</w:tbl>
    <w:p w:rsidR="007F60F5" w:rsidRDefault="007F60F5">
      <w:pPr>
        <w:shd w:val="clear" w:color="auto" w:fill="FFFFFF"/>
        <w:spacing w:after="240"/>
        <w:rPr>
          <w:rFonts w:eastAsia="Times New Roman"/>
        </w:rPr>
      </w:pPr>
    </w:p>
    <w:p w:rsidR="007F60F5" w:rsidRDefault="007F60F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единиц измерения</w:t>
      </w:r>
    </w:p>
    <w:p w:rsidR="007F60F5" w:rsidRDefault="007F60F5">
      <w:pPr>
        <w:pStyle w:val="a7"/>
        <w:shd w:val="clear" w:color="auto" w:fill="FFFFFF"/>
      </w:pPr>
      <w:r>
        <w:t xml:space="preserve">Таблица </w:t>
      </w:r>
      <w:r w:rsidR="00E24F8D">
        <w:rPr>
          <w:noProof/>
        </w:rPr>
        <w:fldChar w:fldCharType="begin"/>
      </w:r>
      <w:r w:rsidR="00E24F8D">
        <w:rPr>
          <w:noProof/>
        </w:rPr>
        <w:instrText>SEQ Таб \n \* MERGEFORMAT</w:instrText>
      </w:r>
      <w:r w:rsidR="00E24F8D">
        <w:rPr>
          <w:noProof/>
        </w:rPr>
        <w:fldChar w:fldCharType="separate"/>
      </w:r>
      <w:r>
        <w:rPr>
          <w:noProof/>
        </w:rPr>
        <w:t>5</w:t>
      </w:r>
      <w:r w:rsidR="00E24F8D">
        <w:rPr>
          <w:noProof/>
        </w:rPr>
        <w:fldChar w:fldCharType="end"/>
      </w:r>
      <w:r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7F60F5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F60F5" w:rsidRDefault="007F60F5">
            <w:pPr>
              <w:pStyle w:val="a9"/>
            </w:pPr>
            <w:r>
              <w:t>Описание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(Библ) Граммы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кв.м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(Лок) кв.м.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кВт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(Лок) кВт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куб.см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(Лок) куб.см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л.с.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(Лок) л.с.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(Библ) Проценты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РубКоп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(Библ) Рубли с копейками</w:t>
            </w:r>
          </w:p>
        </w:tc>
      </w:tr>
      <w:tr w:rsidR="007F60F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Штуки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60F5" w:rsidRDefault="007F60F5">
            <w:pPr>
              <w:pStyle w:val="a6"/>
            </w:pPr>
            <w:r>
              <w:t>(Библ) Штуки</w:t>
            </w:r>
          </w:p>
        </w:tc>
      </w:tr>
    </w:tbl>
    <w:p w:rsidR="007F60F5" w:rsidRDefault="007F60F5">
      <w:pPr>
        <w:rPr>
          <w:rFonts w:eastAsia="Times New Roman"/>
        </w:rPr>
      </w:pPr>
    </w:p>
    <w:p w:rsidR="0068092E" w:rsidRDefault="0068092E"/>
    <w:sectPr w:rsidR="0068092E" w:rsidSect="0011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F5"/>
    <w:rsid w:val="00370573"/>
    <w:rsid w:val="003F021A"/>
    <w:rsid w:val="0068092E"/>
    <w:rsid w:val="007F60F5"/>
    <w:rsid w:val="00BE18BD"/>
    <w:rsid w:val="00E2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CA28D-B250-4A58-BFE9-1F46FFC5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0F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7F60F5"/>
  </w:style>
  <w:style w:type="paragraph" w:customStyle="1" w:styleId="a4">
    <w:name w:val="Шаблон_Форма"/>
    <w:next w:val="a"/>
    <w:link w:val="2"/>
    <w:rsid w:val="007F60F5"/>
    <w:pPr>
      <w:spacing w:after="0" w:line="240" w:lineRule="auto"/>
    </w:pPr>
  </w:style>
  <w:style w:type="character" w:customStyle="1" w:styleId="3">
    <w:name w:val="Обзор3"/>
    <w:basedOn w:val="a0"/>
    <w:link w:val="a5"/>
    <w:rsid w:val="007F60F5"/>
  </w:style>
  <w:style w:type="paragraph" w:customStyle="1" w:styleId="a5">
    <w:name w:val="Обзор_Форма"/>
    <w:basedOn w:val="a"/>
    <w:next w:val="a"/>
    <w:link w:val="3"/>
    <w:rsid w:val="007F60F5"/>
    <w:pPr>
      <w:spacing w:after="0" w:line="240" w:lineRule="auto"/>
    </w:pPr>
  </w:style>
  <w:style w:type="character" w:customStyle="1" w:styleId="7">
    <w:name w:val="Обзор7"/>
    <w:basedOn w:val="a0"/>
    <w:link w:val="a6"/>
    <w:rsid w:val="007F60F5"/>
  </w:style>
  <w:style w:type="paragraph" w:customStyle="1" w:styleId="a6">
    <w:name w:val="Текст_Таблица"/>
    <w:basedOn w:val="a"/>
    <w:next w:val="a"/>
    <w:link w:val="7"/>
    <w:rsid w:val="007F60F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7F60F5"/>
  </w:style>
  <w:style w:type="paragraph" w:customStyle="1" w:styleId="a7">
    <w:name w:val="ТаблицаНазвание"/>
    <w:basedOn w:val="a"/>
    <w:next w:val="a"/>
    <w:link w:val="1"/>
    <w:rsid w:val="007F60F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7F60F5"/>
  </w:style>
  <w:style w:type="paragraph" w:customStyle="1" w:styleId="11">
    <w:name w:val="Заголовок1_Раздел"/>
    <w:next w:val="a"/>
    <w:link w:val="10"/>
    <w:rsid w:val="007F60F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7F60F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7F60F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7F60F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7F60F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7F60F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7F60F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7F60F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4450</Words>
  <Characters>35029</Characters>
  <Application>Microsoft Office Word</Application>
  <DocSecurity>0</DocSecurity>
  <Lines>1946</Lines>
  <Paragraphs>1644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4</cp:revision>
  <dcterms:created xsi:type="dcterms:W3CDTF">2022-08-15T06:41:00Z</dcterms:created>
  <dcterms:modified xsi:type="dcterms:W3CDTF">2022-08-15T06:41:00Z</dcterms:modified>
</cp:coreProperties>
</file>